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7A49" w14:textId="7349DA3B" w:rsidR="00BE40A4" w:rsidRPr="008E2EB2" w:rsidRDefault="00BE40A4" w:rsidP="00BE40A4">
      <w:pPr>
        <w:spacing w:line="240" w:lineRule="atLeast"/>
        <w:jc w:val="center"/>
        <w:rPr>
          <w:rFonts w:ascii="Arial" w:hAnsi="Arial" w:cs="Arial"/>
          <w:b/>
          <w:lang w:val="es-ES_tradnl"/>
        </w:rPr>
      </w:pPr>
      <w:r w:rsidRPr="008E2EB2">
        <w:rPr>
          <w:rFonts w:ascii="Arial" w:hAnsi="Arial" w:cs="Arial"/>
          <w:b/>
          <w:lang w:val="es-ES_tradnl"/>
        </w:rPr>
        <w:t xml:space="preserve">SESIÓN </w:t>
      </w:r>
      <w:r w:rsidR="001E4BF8">
        <w:rPr>
          <w:rFonts w:ascii="Arial" w:hAnsi="Arial" w:cs="Arial"/>
          <w:b/>
          <w:lang w:val="es-ES_tradnl"/>
        </w:rPr>
        <w:t>EXTRA</w:t>
      </w:r>
      <w:r w:rsidRPr="008E2EB2">
        <w:rPr>
          <w:rFonts w:ascii="Arial" w:hAnsi="Arial" w:cs="Arial"/>
          <w:b/>
          <w:lang w:val="es-ES_tradnl"/>
        </w:rPr>
        <w:t>ORDINARIA CONSEJO DIRECTIVO</w:t>
      </w:r>
    </w:p>
    <w:p w14:paraId="7252B15D" w14:textId="3789A4C6" w:rsidR="00BE40A4" w:rsidRPr="008E2EB2" w:rsidRDefault="00BE40A4" w:rsidP="00BE40A4">
      <w:pPr>
        <w:tabs>
          <w:tab w:val="center" w:pos="4465"/>
          <w:tab w:val="left" w:pos="6340"/>
        </w:tabs>
        <w:spacing w:line="240" w:lineRule="atLeast"/>
        <w:rPr>
          <w:rFonts w:ascii="Arial" w:hAnsi="Arial" w:cs="Arial"/>
          <w:b/>
          <w:lang w:val="es-ES_tradnl"/>
        </w:rPr>
      </w:pPr>
      <w:r w:rsidRPr="008E2EB2">
        <w:rPr>
          <w:rFonts w:ascii="Arial" w:hAnsi="Arial" w:cs="Arial"/>
          <w:b/>
          <w:lang w:val="es-ES_tradnl"/>
        </w:rPr>
        <w:tab/>
        <w:t xml:space="preserve">ACTA NÚMERO </w:t>
      </w:r>
      <w:r w:rsidR="005A3A15" w:rsidRPr="008E2EB2">
        <w:rPr>
          <w:rFonts w:ascii="Arial" w:hAnsi="Arial" w:cs="Arial"/>
          <w:b/>
          <w:lang w:val="es-ES_tradnl"/>
        </w:rPr>
        <w:t>0</w:t>
      </w:r>
      <w:r w:rsidR="00C55383" w:rsidRPr="008E2EB2">
        <w:rPr>
          <w:rFonts w:ascii="Arial" w:hAnsi="Arial" w:cs="Arial"/>
          <w:b/>
          <w:lang w:val="es-ES_tradnl"/>
        </w:rPr>
        <w:t>2</w:t>
      </w:r>
      <w:r w:rsidRPr="008E2EB2">
        <w:rPr>
          <w:rFonts w:ascii="Arial" w:hAnsi="Arial" w:cs="Arial"/>
          <w:b/>
          <w:lang w:val="es-ES_tradnl"/>
        </w:rPr>
        <w:t>-202</w:t>
      </w:r>
      <w:r w:rsidR="005A3A15" w:rsidRPr="008E2EB2">
        <w:rPr>
          <w:rFonts w:ascii="Arial" w:hAnsi="Arial" w:cs="Arial"/>
          <w:b/>
          <w:lang w:val="es-ES_tradnl"/>
        </w:rPr>
        <w:t>5</w:t>
      </w:r>
    </w:p>
    <w:p w14:paraId="696B3ABD" w14:textId="77777777" w:rsidR="00BE40A4" w:rsidRPr="008E2EB2" w:rsidRDefault="00BE40A4" w:rsidP="00BE40A4">
      <w:pPr>
        <w:spacing w:line="240" w:lineRule="atLeast"/>
        <w:jc w:val="both"/>
        <w:rPr>
          <w:rFonts w:ascii="Arial" w:hAnsi="Arial" w:cs="Arial"/>
        </w:rPr>
      </w:pPr>
    </w:p>
    <w:p w14:paraId="4C93AFAB" w14:textId="58460AFD" w:rsidR="00BE40A4" w:rsidRPr="008E2EB2" w:rsidRDefault="00BE40A4" w:rsidP="00EE795E">
      <w:pPr>
        <w:kinsoku w:val="0"/>
        <w:overflowPunct w:val="0"/>
        <w:spacing w:after="0" w:line="240" w:lineRule="atLeast"/>
        <w:ind w:left="1560" w:hanging="1560"/>
        <w:textAlignment w:val="baseline"/>
        <w:rPr>
          <w:rFonts w:ascii="Arial" w:hAnsi="Arial" w:cs="Arial"/>
          <w:spacing w:val="1"/>
        </w:rPr>
      </w:pPr>
      <w:r w:rsidRPr="008E2EB2">
        <w:rPr>
          <w:rFonts w:ascii="Arial" w:hAnsi="Arial" w:cs="Arial"/>
          <w:spacing w:val="1"/>
        </w:rPr>
        <w:t xml:space="preserve">FECHA: </w:t>
      </w:r>
      <w:r w:rsidRPr="008E2EB2">
        <w:rPr>
          <w:rFonts w:ascii="Arial" w:hAnsi="Arial" w:cs="Arial"/>
          <w:spacing w:val="1"/>
        </w:rPr>
        <w:tab/>
      </w:r>
      <w:proofErr w:type="gramStart"/>
      <w:r w:rsidR="00F81471" w:rsidRPr="008E2EB2">
        <w:rPr>
          <w:rFonts w:ascii="Arial" w:hAnsi="Arial" w:cs="Arial"/>
          <w:spacing w:val="1"/>
        </w:rPr>
        <w:t>Febrero</w:t>
      </w:r>
      <w:proofErr w:type="gramEnd"/>
      <w:r w:rsidR="00F81471" w:rsidRPr="008E2EB2">
        <w:rPr>
          <w:rFonts w:ascii="Arial" w:hAnsi="Arial" w:cs="Arial"/>
          <w:spacing w:val="1"/>
        </w:rPr>
        <w:t xml:space="preserve"> </w:t>
      </w:r>
      <w:r w:rsidR="00C55383" w:rsidRPr="008E2EB2">
        <w:rPr>
          <w:rFonts w:ascii="Arial" w:hAnsi="Arial" w:cs="Arial"/>
          <w:spacing w:val="1"/>
        </w:rPr>
        <w:t>24</w:t>
      </w:r>
      <w:r w:rsidR="00F81471" w:rsidRPr="008E2EB2">
        <w:rPr>
          <w:rFonts w:ascii="Arial" w:hAnsi="Arial" w:cs="Arial"/>
          <w:spacing w:val="1"/>
        </w:rPr>
        <w:t xml:space="preserve"> de 2025</w:t>
      </w:r>
    </w:p>
    <w:p w14:paraId="58C71859" w14:textId="6B56AB38" w:rsidR="00BE40A4" w:rsidRPr="008E2EB2" w:rsidRDefault="00BE40A4" w:rsidP="00EE795E">
      <w:pPr>
        <w:kinsoku w:val="0"/>
        <w:overflowPunct w:val="0"/>
        <w:spacing w:after="0" w:line="240" w:lineRule="atLeast"/>
        <w:ind w:left="1560" w:hanging="1560"/>
        <w:textAlignment w:val="baseline"/>
        <w:rPr>
          <w:rFonts w:ascii="Arial" w:hAnsi="Arial" w:cs="Arial"/>
          <w:spacing w:val="1"/>
        </w:rPr>
      </w:pPr>
      <w:r w:rsidRPr="008E2EB2">
        <w:rPr>
          <w:rFonts w:ascii="Arial" w:hAnsi="Arial" w:cs="Arial"/>
          <w:spacing w:val="1"/>
        </w:rPr>
        <w:t xml:space="preserve">HORA: </w:t>
      </w:r>
      <w:r w:rsidRPr="008E2EB2">
        <w:rPr>
          <w:rFonts w:ascii="Arial" w:hAnsi="Arial" w:cs="Arial"/>
          <w:spacing w:val="1"/>
        </w:rPr>
        <w:tab/>
      </w:r>
      <w:r w:rsidR="00CE5655" w:rsidRPr="008E2EB2">
        <w:rPr>
          <w:rFonts w:ascii="Arial" w:hAnsi="Arial" w:cs="Arial"/>
          <w:spacing w:val="1"/>
        </w:rPr>
        <w:t>8</w:t>
      </w:r>
      <w:r w:rsidRPr="008E2EB2">
        <w:rPr>
          <w:rFonts w:ascii="Arial" w:hAnsi="Arial" w:cs="Arial"/>
          <w:spacing w:val="1"/>
        </w:rPr>
        <w:t>:00 a.m.</w:t>
      </w:r>
    </w:p>
    <w:p w14:paraId="68FDF761" w14:textId="43358E8A" w:rsidR="00BE40A4" w:rsidRPr="008E2EB2" w:rsidRDefault="00BE40A4" w:rsidP="00EE795E">
      <w:pPr>
        <w:kinsoku w:val="0"/>
        <w:overflowPunct w:val="0"/>
        <w:spacing w:after="0" w:line="240" w:lineRule="atLeast"/>
        <w:ind w:left="1560" w:hanging="1560"/>
        <w:textAlignment w:val="baseline"/>
        <w:rPr>
          <w:rFonts w:ascii="Arial" w:hAnsi="Arial" w:cs="Arial"/>
          <w:spacing w:val="1"/>
        </w:rPr>
      </w:pPr>
      <w:r w:rsidRPr="008E2EB2">
        <w:rPr>
          <w:rFonts w:ascii="Arial" w:hAnsi="Arial" w:cs="Arial"/>
          <w:spacing w:val="1"/>
        </w:rPr>
        <w:t xml:space="preserve">MODALIDAD: </w:t>
      </w:r>
      <w:r w:rsidRPr="008E2EB2">
        <w:rPr>
          <w:rFonts w:ascii="Arial" w:hAnsi="Arial" w:cs="Arial"/>
          <w:spacing w:val="1"/>
        </w:rPr>
        <w:tab/>
      </w:r>
      <w:r w:rsidR="001E4BF8">
        <w:rPr>
          <w:rFonts w:ascii="Arial" w:hAnsi="Arial" w:cs="Arial"/>
          <w:spacing w:val="1"/>
        </w:rPr>
        <w:t>No presencial Sincrónica</w:t>
      </w:r>
      <w:r w:rsidRPr="008E2EB2">
        <w:rPr>
          <w:rFonts w:ascii="Arial" w:hAnsi="Arial" w:cs="Arial"/>
          <w:spacing w:val="1"/>
        </w:rPr>
        <w:t xml:space="preserve">  </w:t>
      </w:r>
    </w:p>
    <w:p w14:paraId="72083766" w14:textId="77560C97" w:rsidR="00BE40A4" w:rsidRPr="008E2EB2" w:rsidRDefault="00BE40A4" w:rsidP="00EE795E">
      <w:pPr>
        <w:spacing w:after="0" w:line="240" w:lineRule="atLeast"/>
        <w:ind w:left="1560" w:hanging="1560"/>
        <w:rPr>
          <w:rFonts w:ascii="Arial" w:hAnsi="Arial" w:cs="Arial"/>
        </w:rPr>
      </w:pPr>
      <w:r w:rsidRPr="008E2EB2">
        <w:rPr>
          <w:rFonts w:ascii="Arial" w:hAnsi="Arial" w:cs="Arial"/>
        </w:rPr>
        <w:t>LUGAR:</w:t>
      </w:r>
      <w:r w:rsidRPr="008E2EB2">
        <w:rPr>
          <w:rFonts w:ascii="Arial" w:hAnsi="Arial" w:cs="Arial"/>
        </w:rPr>
        <w:tab/>
      </w:r>
      <w:r w:rsidR="008A136B" w:rsidRPr="008E2EB2">
        <w:rPr>
          <w:rFonts w:ascii="Arial" w:hAnsi="Arial" w:cs="Arial"/>
        </w:rPr>
        <w:t xml:space="preserve">Microsoft </w:t>
      </w:r>
      <w:proofErr w:type="spellStart"/>
      <w:r w:rsidR="008A136B" w:rsidRPr="008E2EB2">
        <w:rPr>
          <w:rFonts w:ascii="Arial" w:hAnsi="Arial" w:cs="Arial"/>
        </w:rPr>
        <w:t>team</w:t>
      </w:r>
      <w:proofErr w:type="spellEnd"/>
    </w:p>
    <w:p w14:paraId="044C0A2B" w14:textId="77777777" w:rsidR="00B22355" w:rsidRPr="008E2EB2" w:rsidRDefault="00B22355" w:rsidP="00BE40A4">
      <w:pPr>
        <w:spacing w:line="240" w:lineRule="atLeast"/>
        <w:jc w:val="both"/>
        <w:rPr>
          <w:rFonts w:ascii="Arial" w:hAnsi="Arial" w:cs="Arial"/>
          <w:b/>
        </w:rPr>
      </w:pPr>
    </w:p>
    <w:p w14:paraId="7D135686" w14:textId="390B5F19" w:rsidR="00BE40A4" w:rsidRPr="008E2EB2" w:rsidRDefault="00BE40A4" w:rsidP="00BE40A4">
      <w:pPr>
        <w:spacing w:line="240" w:lineRule="atLeast"/>
        <w:jc w:val="both"/>
        <w:rPr>
          <w:rFonts w:ascii="Arial" w:hAnsi="Arial" w:cs="Arial"/>
          <w:b/>
        </w:rPr>
      </w:pPr>
      <w:r w:rsidRPr="008E2EB2">
        <w:rPr>
          <w:rFonts w:ascii="Arial" w:hAnsi="Arial" w:cs="Arial"/>
          <w:b/>
        </w:rPr>
        <w:t>ASISTENTES:</w:t>
      </w:r>
    </w:p>
    <w:p w14:paraId="69EB43BF" w14:textId="77777777" w:rsidR="00BE40A4" w:rsidRPr="008E2EB2" w:rsidRDefault="00BE40A4" w:rsidP="00BE40A4">
      <w:pPr>
        <w:spacing w:line="240" w:lineRule="atLeast"/>
        <w:jc w:val="both"/>
        <w:rPr>
          <w:rFonts w:ascii="Arial" w:hAnsi="Arial" w:cs="Arial"/>
          <w:b/>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4790"/>
        <w:gridCol w:w="4252"/>
      </w:tblGrid>
      <w:tr w:rsidR="00BE40A4" w:rsidRPr="008E2EB2" w14:paraId="5C5F4087" w14:textId="77777777">
        <w:trPr>
          <w:trHeight w:val="315"/>
        </w:trPr>
        <w:tc>
          <w:tcPr>
            <w:tcW w:w="385" w:type="dxa"/>
          </w:tcPr>
          <w:p w14:paraId="0192D3FA" w14:textId="77777777" w:rsidR="00BE40A4" w:rsidRPr="008E2EB2" w:rsidRDefault="00BE40A4">
            <w:pPr>
              <w:spacing w:line="240" w:lineRule="atLeast"/>
              <w:rPr>
                <w:rFonts w:ascii="Arial" w:hAnsi="Arial" w:cs="Arial"/>
                <w:b/>
                <w:bCs/>
              </w:rPr>
            </w:pPr>
            <w:r w:rsidRPr="008E2EB2">
              <w:rPr>
                <w:rFonts w:ascii="Arial" w:hAnsi="Arial" w:cs="Arial"/>
                <w:b/>
                <w:bCs/>
              </w:rPr>
              <w:t>1</w:t>
            </w:r>
          </w:p>
        </w:tc>
        <w:tc>
          <w:tcPr>
            <w:tcW w:w="4790" w:type="dxa"/>
            <w:shd w:val="clear" w:color="auto" w:fill="auto"/>
            <w:vAlign w:val="bottom"/>
          </w:tcPr>
          <w:p w14:paraId="78DACC46" w14:textId="77777777" w:rsidR="00BE40A4" w:rsidRPr="008E2EB2" w:rsidRDefault="00BE40A4">
            <w:pPr>
              <w:spacing w:line="240" w:lineRule="atLeast"/>
              <w:rPr>
                <w:rFonts w:ascii="Arial" w:hAnsi="Arial" w:cs="Arial"/>
              </w:rPr>
            </w:pPr>
            <w:r w:rsidRPr="008E2EB2">
              <w:rPr>
                <w:rFonts w:ascii="Arial" w:hAnsi="Arial" w:cs="Arial"/>
              </w:rPr>
              <w:t xml:space="preserve">DR. MANUEL ORLANDO CORREA BEDOYA  </w:t>
            </w:r>
          </w:p>
          <w:p w14:paraId="7CDB8AF2" w14:textId="77777777" w:rsidR="00BE40A4" w:rsidRPr="008E2EB2" w:rsidRDefault="00BE40A4">
            <w:pPr>
              <w:spacing w:line="240" w:lineRule="atLeast"/>
              <w:rPr>
                <w:rFonts w:ascii="Arial" w:hAnsi="Arial" w:cs="Arial"/>
              </w:rPr>
            </w:pPr>
          </w:p>
        </w:tc>
        <w:tc>
          <w:tcPr>
            <w:tcW w:w="4252" w:type="dxa"/>
            <w:shd w:val="clear" w:color="auto" w:fill="auto"/>
            <w:vAlign w:val="center"/>
          </w:tcPr>
          <w:p w14:paraId="0D6E527D" w14:textId="3B2DF6EA" w:rsidR="00BE40A4" w:rsidRPr="008E2EB2" w:rsidRDefault="00BE40A4">
            <w:pPr>
              <w:spacing w:line="240" w:lineRule="atLeast"/>
              <w:rPr>
                <w:rFonts w:ascii="Arial" w:hAnsi="Arial" w:cs="Arial"/>
              </w:rPr>
            </w:pPr>
            <w:r w:rsidRPr="008E2EB2">
              <w:rPr>
                <w:rFonts w:ascii="Arial" w:hAnsi="Arial" w:cs="Arial"/>
              </w:rPr>
              <w:t xml:space="preserve">Delegado Gobernador Departamento de Caldas </w:t>
            </w:r>
          </w:p>
        </w:tc>
      </w:tr>
      <w:tr w:rsidR="00BE40A4" w:rsidRPr="008E2EB2" w14:paraId="6420312C" w14:textId="77777777">
        <w:trPr>
          <w:trHeight w:val="315"/>
        </w:trPr>
        <w:tc>
          <w:tcPr>
            <w:tcW w:w="385" w:type="dxa"/>
          </w:tcPr>
          <w:p w14:paraId="7558BB5A" w14:textId="310AA0A5" w:rsidR="00BE40A4" w:rsidRPr="008E2EB2" w:rsidRDefault="00CE5655">
            <w:pPr>
              <w:spacing w:line="240" w:lineRule="atLeast"/>
              <w:rPr>
                <w:rFonts w:ascii="Arial" w:hAnsi="Arial" w:cs="Arial"/>
                <w:b/>
                <w:bCs/>
              </w:rPr>
            </w:pPr>
            <w:r w:rsidRPr="008E2EB2">
              <w:rPr>
                <w:rFonts w:ascii="Arial" w:hAnsi="Arial" w:cs="Arial"/>
                <w:b/>
                <w:bCs/>
              </w:rPr>
              <w:t>2</w:t>
            </w:r>
          </w:p>
        </w:tc>
        <w:tc>
          <w:tcPr>
            <w:tcW w:w="4790" w:type="dxa"/>
            <w:shd w:val="clear" w:color="auto" w:fill="auto"/>
            <w:vAlign w:val="bottom"/>
          </w:tcPr>
          <w:p w14:paraId="681869F3" w14:textId="77777777" w:rsidR="00BE40A4" w:rsidRPr="008E2EB2" w:rsidRDefault="00BE40A4">
            <w:pPr>
              <w:spacing w:line="240" w:lineRule="atLeast"/>
              <w:rPr>
                <w:rFonts w:ascii="Arial" w:hAnsi="Arial" w:cs="Arial"/>
              </w:rPr>
            </w:pPr>
            <w:r w:rsidRPr="008E2EB2">
              <w:rPr>
                <w:rFonts w:ascii="Arial" w:hAnsi="Arial" w:cs="Arial"/>
              </w:rPr>
              <w:t>DRA. CARMENZA SALDIAS BARRENECHE</w:t>
            </w:r>
          </w:p>
        </w:tc>
        <w:tc>
          <w:tcPr>
            <w:tcW w:w="4252" w:type="dxa"/>
            <w:shd w:val="clear" w:color="auto" w:fill="auto"/>
            <w:vAlign w:val="center"/>
          </w:tcPr>
          <w:p w14:paraId="0BA56BAB" w14:textId="528B5B73" w:rsidR="00BE40A4" w:rsidRPr="008E2EB2" w:rsidRDefault="00BE40A4" w:rsidP="00C3609D">
            <w:pPr>
              <w:spacing w:line="240" w:lineRule="atLeast"/>
              <w:rPr>
                <w:rFonts w:ascii="Arial" w:hAnsi="Arial" w:cs="Arial"/>
              </w:rPr>
            </w:pPr>
            <w:r w:rsidRPr="008E2EB2">
              <w:rPr>
                <w:rFonts w:ascii="Arial" w:hAnsi="Arial" w:cs="Arial"/>
              </w:rPr>
              <w:t xml:space="preserve">Delegada Presidencia de la República </w:t>
            </w:r>
          </w:p>
        </w:tc>
      </w:tr>
      <w:tr w:rsidR="00BE40A4" w:rsidRPr="008E2EB2" w14:paraId="4CA93099" w14:textId="77777777">
        <w:trPr>
          <w:trHeight w:val="315"/>
        </w:trPr>
        <w:tc>
          <w:tcPr>
            <w:tcW w:w="385" w:type="dxa"/>
          </w:tcPr>
          <w:p w14:paraId="420B4BB6" w14:textId="43D8DFD0" w:rsidR="00BE40A4" w:rsidRPr="008E2EB2" w:rsidRDefault="00CE5655">
            <w:pPr>
              <w:spacing w:line="240" w:lineRule="atLeast"/>
              <w:rPr>
                <w:rFonts w:ascii="Arial" w:hAnsi="Arial" w:cs="Arial"/>
                <w:b/>
                <w:bCs/>
              </w:rPr>
            </w:pPr>
            <w:r w:rsidRPr="008E2EB2">
              <w:rPr>
                <w:rFonts w:ascii="Arial" w:hAnsi="Arial" w:cs="Arial"/>
                <w:b/>
                <w:bCs/>
              </w:rPr>
              <w:t>3</w:t>
            </w:r>
          </w:p>
        </w:tc>
        <w:tc>
          <w:tcPr>
            <w:tcW w:w="4790" w:type="dxa"/>
            <w:shd w:val="clear" w:color="auto" w:fill="auto"/>
            <w:vAlign w:val="bottom"/>
          </w:tcPr>
          <w:p w14:paraId="46646014" w14:textId="77777777" w:rsidR="00BE40A4" w:rsidRPr="008E2EB2" w:rsidRDefault="00BE40A4">
            <w:pPr>
              <w:spacing w:line="240" w:lineRule="atLeast"/>
              <w:rPr>
                <w:rFonts w:ascii="Arial" w:hAnsi="Arial" w:cs="Arial"/>
              </w:rPr>
            </w:pPr>
            <w:r w:rsidRPr="008E2EB2">
              <w:rPr>
                <w:rFonts w:ascii="Arial" w:hAnsi="Arial" w:cs="Arial"/>
              </w:rPr>
              <w:t xml:space="preserve">DR. JHON JAIRO CASTAÑO FLOREZ  </w:t>
            </w:r>
          </w:p>
        </w:tc>
        <w:tc>
          <w:tcPr>
            <w:tcW w:w="4252" w:type="dxa"/>
            <w:shd w:val="clear" w:color="auto" w:fill="auto"/>
            <w:vAlign w:val="center"/>
          </w:tcPr>
          <w:p w14:paraId="13C6CCBD" w14:textId="0FE52A6D" w:rsidR="00BE40A4" w:rsidRPr="008E2EB2" w:rsidRDefault="00BE40A4">
            <w:pPr>
              <w:spacing w:line="240" w:lineRule="atLeast"/>
              <w:rPr>
                <w:rFonts w:ascii="Arial" w:hAnsi="Arial" w:cs="Arial"/>
              </w:rPr>
            </w:pPr>
            <w:r w:rsidRPr="008E2EB2">
              <w:rPr>
                <w:rFonts w:ascii="Arial" w:hAnsi="Arial" w:cs="Arial"/>
              </w:rPr>
              <w:t xml:space="preserve">Alcalde municipio de Neira </w:t>
            </w:r>
          </w:p>
        </w:tc>
      </w:tr>
      <w:tr w:rsidR="00BE40A4" w:rsidRPr="008E2EB2" w14:paraId="6047A07D" w14:textId="77777777">
        <w:trPr>
          <w:trHeight w:val="315"/>
        </w:trPr>
        <w:tc>
          <w:tcPr>
            <w:tcW w:w="385" w:type="dxa"/>
          </w:tcPr>
          <w:p w14:paraId="11BA316E" w14:textId="45E4A78A" w:rsidR="00BE40A4" w:rsidRPr="008E2EB2" w:rsidRDefault="00CE5655">
            <w:pPr>
              <w:spacing w:line="240" w:lineRule="atLeast"/>
              <w:rPr>
                <w:rFonts w:ascii="Arial" w:hAnsi="Arial" w:cs="Arial"/>
                <w:b/>
                <w:bCs/>
              </w:rPr>
            </w:pPr>
            <w:r w:rsidRPr="008E2EB2">
              <w:rPr>
                <w:rFonts w:ascii="Arial" w:hAnsi="Arial" w:cs="Arial"/>
                <w:b/>
                <w:bCs/>
              </w:rPr>
              <w:t>4</w:t>
            </w:r>
          </w:p>
        </w:tc>
        <w:tc>
          <w:tcPr>
            <w:tcW w:w="4790" w:type="dxa"/>
            <w:shd w:val="clear" w:color="auto" w:fill="auto"/>
            <w:vAlign w:val="bottom"/>
          </w:tcPr>
          <w:p w14:paraId="2F070641" w14:textId="41E8C7A0" w:rsidR="00BE40A4" w:rsidRPr="008E2EB2" w:rsidRDefault="00262BD0" w:rsidP="00262BD0">
            <w:pPr>
              <w:spacing w:line="240" w:lineRule="atLeast"/>
              <w:rPr>
                <w:rFonts w:ascii="Arial" w:hAnsi="Arial" w:cs="Arial"/>
              </w:rPr>
            </w:pPr>
            <w:r w:rsidRPr="008E2EB2">
              <w:rPr>
                <w:rFonts w:ascii="Arial" w:hAnsi="Arial" w:cs="Arial"/>
              </w:rPr>
              <w:t xml:space="preserve">DR. </w:t>
            </w:r>
            <w:r w:rsidR="008A136B" w:rsidRPr="008E2EB2">
              <w:rPr>
                <w:rFonts w:ascii="Arial" w:hAnsi="Arial" w:cs="Arial"/>
              </w:rPr>
              <w:t xml:space="preserve">HÉCTOR MAURICIO TORRES A. </w:t>
            </w:r>
            <w:r w:rsidRPr="008E2EB2">
              <w:rPr>
                <w:rFonts w:ascii="Arial" w:hAnsi="Arial" w:cs="Arial"/>
              </w:rPr>
              <w:t xml:space="preserve"> </w:t>
            </w:r>
          </w:p>
        </w:tc>
        <w:tc>
          <w:tcPr>
            <w:tcW w:w="4252" w:type="dxa"/>
            <w:shd w:val="clear" w:color="auto" w:fill="auto"/>
            <w:vAlign w:val="center"/>
          </w:tcPr>
          <w:p w14:paraId="3B87B56B" w14:textId="135A7272" w:rsidR="00BE40A4" w:rsidRPr="008E2EB2" w:rsidRDefault="00262BD0">
            <w:pPr>
              <w:spacing w:line="240" w:lineRule="atLeast"/>
              <w:rPr>
                <w:rFonts w:ascii="Arial" w:hAnsi="Arial" w:cs="Arial"/>
              </w:rPr>
            </w:pPr>
            <w:r w:rsidRPr="008E2EB2">
              <w:rPr>
                <w:rFonts w:ascii="Arial" w:hAnsi="Arial" w:cs="Arial"/>
              </w:rPr>
              <w:t xml:space="preserve">Alcalde municipio de </w:t>
            </w:r>
            <w:r w:rsidR="008A136B" w:rsidRPr="008E2EB2">
              <w:rPr>
                <w:rFonts w:ascii="Arial" w:hAnsi="Arial" w:cs="Arial"/>
              </w:rPr>
              <w:t>Supia</w:t>
            </w:r>
          </w:p>
        </w:tc>
      </w:tr>
      <w:tr w:rsidR="00BE40A4" w:rsidRPr="008E2EB2" w14:paraId="526B037E" w14:textId="77777777">
        <w:trPr>
          <w:trHeight w:val="315"/>
        </w:trPr>
        <w:tc>
          <w:tcPr>
            <w:tcW w:w="385" w:type="dxa"/>
          </w:tcPr>
          <w:p w14:paraId="36E4B45A" w14:textId="37875FCA" w:rsidR="00BE40A4" w:rsidRPr="008E2EB2" w:rsidRDefault="00CE5655">
            <w:pPr>
              <w:spacing w:line="240" w:lineRule="atLeast"/>
              <w:rPr>
                <w:rFonts w:ascii="Arial" w:hAnsi="Arial" w:cs="Arial"/>
                <w:b/>
                <w:bCs/>
              </w:rPr>
            </w:pPr>
            <w:r w:rsidRPr="008E2EB2">
              <w:rPr>
                <w:rFonts w:ascii="Arial" w:hAnsi="Arial" w:cs="Arial"/>
                <w:b/>
                <w:bCs/>
              </w:rPr>
              <w:t>5</w:t>
            </w:r>
          </w:p>
        </w:tc>
        <w:tc>
          <w:tcPr>
            <w:tcW w:w="4790" w:type="dxa"/>
            <w:shd w:val="clear" w:color="auto" w:fill="auto"/>
            <w:vAlign w:val="bottom"/>
          </w:tcPr>
          <w:p w14:paraId="7EE7AB78" w14:textId="77777777" w:rsidR="00BE40A4" w:rsidRPr="008E2EB2" w:rsidRDefault="00BE40A4">
            <w:pPr>
              <w:spacing w:line="240" w:lineRule="atLeast"/>
              <w:rPr>
                <w:rFonts w:ascii="Arial" w:hAnsi="Arial" w:cs="Arial"/>
              </w:rPr>
            </w:pPr>
            <w:r w:rsidRPr="008E2EB2">
              <w:rPr>
                <w:rFonts w:ascii="Arial" w:hAnsi="Arial" w:cs="Arial"/>
              </w:rPr>
              <w:t>DRA. ANGÉLICA MARIA OROZCO G.</w:t>
            </w:r>
          </w:p>
        </w:tc>
        <w:tc>
          <w:tcPr>
            <w:tcW w:w="4252" w:type="dxa"/>
            <w:shd w:val="clear" w:color="auto" w:fill="auto"/>
            <w:vAlign w:val="center"/>
          </w:tcPr>
          <w:p w14:paraId="18AA2570" w14:textId="5C0E78E7" w:rsidR="00BE40A4" w:rsidRPr="008E2EB2" w:rsidRDefault="00BE40A4" w:rsidP="00262BD0">
            <w:pPr>
              <w:spacing w:line="240" w:lineRule="atLeast"/>
              <w:rPr>
                <w:rFonts w:ascii="Arial" w:hAnsi="Arial" w:cs="Arial"/>
              </w:rPr>
            </w:pPr>
            <w:r w:rsidRPr="008E2EB2">
              <w:rPr>
                <w:rFonts w:ascii="Arial" w:hAnsi="Arial" w:cs="Arial"/>
              </w:rPr>
              <w:t>Representante Sector Privado</w:t>
            </w:r>
            <w:r w:rsidRPr="008E2EB2">
              <w:rPr>
                <w:rFonts w:ascii="Arial" w:hAnsi="Arial" w:cs="Arial"/>
                <w:b/>
              </w:rPr>
              <w:t xml:space="preserve"> </w:t>
            </w:r>
          </w:p>
        </w:tc>
      </w:tr>
      <w:tr w:rsidR="00BE40A4" w:rsidRPr="008E2EB2" w14:paraId="508967D1" w14:textId="77777777">
        <w:trPr>
          <w:trHeight w:val="315"/>
        </w:trPr>
        <w:tc>
          <w:tcPr>
            <w:tcW w:w="385" w:type="dxa"/>
          </w:tcPr>
          <w:p w14:paraId="6E71CF63" w14:textId="5F728825" w:rsidR="00BE40A4" w:rsidRPr="008E2EB2" w:rsidRDefault="00CE5655">
            <w:pPr>
              <w:spacing w:line="240" w:lineRule="atLeast"/>
              <w:rPr>
                <w:rFonts w:ascii="Arial" w:hAnsi="Arial" w:cs="Arial"/>
                <w:b/>
                <w:bCs/>
              </w:rPr>
            </w:pPr>
            <w:r w:rsidRPr="008E2EB2">
              <w:rPr>
                <w:rFonts w:ascii="Arial" w:hAnsi="Arial" w:cs="Arial"/>
                <w:b/>
                <w:bCs/>
              </w:rPr>
              <w:t>6</w:t>
            </w:r>
          </w:p>
        </w:tc>
        <w:tc>
          <w:tcPr>
            <w:tcW w:w="4790" w:type="dxa"/>
            <w:shd w:val="clear" w:color="auto" w:fill="auto"/>
            <w:vAlign w:val="bottom"/>
          </w:tcPr>
          <w:p w14:paraId="1F2E0845" w14:textId="38580000" w:rsidR="00BE40A4" w:rsidRPr="008E2EB2" w:rsidRDefault="00BE40A4" w:rsidP="00262BD0">
            <w:pPr>
              <w:spacing w:line="240" w:lineRule="atLeast"/>
              <w:rPr>
                <w:rFonts w:ascii="Arial" w:hAnsi="Arial" w:cs="Arial"/>
              </w:rPr>
            </w:pPr>
            <w:r w:rsidRPr="008E2EB2">
              <w:rPr>
                <w:rFonts w:ascii="Arial" w:hAnsi="Arial" w:cs="Arial"/>
              </w:rPr>
              <w:t>DR</w:t>
            </w:r>
            <w:r w:rsidR="00262BD0" w:rsidRPr="008E2EB2">
              <w:rPr>
                <w:rFonts w:ascii="Arial" w:hAnsi="Arial" w:cs="Arial"/>
              </w:rPr>
              <w:t>A</w:t>
            </w:r>
            <w:r w:rsidRPr="008E2EB2">
              <w:rPr>
                <w:rFonts w:ascii="Arial" w:hAnsi="Arial" w:cs="Arial"/>
              </w:rPr>
              <w:t xml:space="preserve">. </w:t>
            </w:r>
            <w:r w:rsidR="00262BD0" w:rsidRPr="008E2EB2">
              <w:rPr>
                <w:rFonts w:ascii="Arial" w:hAnsi="Arial" w:cs="Arial"/>
              </w:rPr>
              <w:t>ANDREA CADAVID PLITT</w:t>
            </w:r>
          </w:p>
        </w:tc>
        <w:tc>
          <w:tcPr>
            <w:tcW w:w="4252" w:type="dxa"/>
            <w:shd w:val="clear" w:color="auto" w:fill="auto"/>
            <w:vAlign w:val="center"/>
          </w:tcPr>
          <w:p w14:paraId="440009EB" w14:textId="0811541B" w:rsidR="00BE40A4" w:rsidRPr="008E2EB2" w:rsidRDefault="00BE40A4">
            <w:pPr>
              <w:spacing w:line="240" w:lineRule="atLeast"/>
              <w:rPr>
                <w:rFonts w:ascii="Arial" w:hAnsi="Arial" w:cs="Arial"/>
              </w:rPr>
            </w:pPr>
            <w:r w:rsidRPr="008E2EB2">
              <w:rPr>
                <w:rFonts w:ascii="Arial" w:hAnsi="Arial" w:cs="Arial"/>
              </w:rPr>
              <w:t>Representante Sector Privado</w:t>
            </w:r>
          </w:p>
        </w:tc>
      </w:tr>
      <w:tr w:rsidR="00BE40A4" w:rsidRPr="008E2EB2" w14:paraId="29891E80" w14:textId="77777777">
        <w:trPr>
          <w:trHeight w:val="300"/>
        </w:trPr>
        <w:tc>
          <w:tcPr>
            <w:tcW w:w="385" w:type="dxa"/>
          </w:tcPr>
          <w:p w14:paraId="4260A8E6" w14:textId="26690EAE" w:rsidR="00BE40A4" w:rsidRPr="008E2EB2" w:rsidRDefault="00CE5655">
            <w:pPr>
              <w:spacing w:line="240" w:lineRule="atLeast"/>
              <w:rPr>
                <w:rFonts w:ascii="Arial" w:hAnsi="Arial" w:cs="Arial"/>
                <w:b/>
                <w:bCs/>
              </w:rPr>
            </w:pPr>
            <w:r w:rsidRPr="008E2EB2">
              <w:rPr>
                <w:rFonts w:ascii="Arial" w:hAnsi="Arial" w:cs="Arial"/>
                <w:b/>
                <w:bCs/>
              </w:rPr>
              <w:t>7</w:t>
            </w:r>
          </w:p>
        </w:tc>
        <w:tc>
          <w:tcPr>
            <w:tcW w:w="4790" w:type="dxa"/>
            <w:shd w:val="clear" w:color="auto" w:fill="auto"/>
            <w:vAlign w:val="bottom"/>
          </w:tcPr>
          <w:p w14:paraId="113C4F95" w14:textId="67168974" w:rsidR="00BE40A4" w:rsidRPr="008E2EB2" w:rsidRDefault="00BE40A4">
            <w:pPr>
              <w:spacing w:line="240" w:lineRule="atLeast"/>
              <w:rPr>
                <w:rFonts w:ascii="Arial" w:hAnsi="Arial" w:cs="Arial"/>
              </w:rPr>
            </w:pPr>
            <w:r w:rsidRPr="008E2EB2">
              <w:rPr>
                <w:rFonts w:ascii="Arial" w:hAnsi="Arial" w:cs="Arial"/>
              </w:rPr>
              <w:t>DR.</w:t>
            </w:r>
            <w:r w:rsidR="00396BC4" w:rsidRPr="008E2EB2">
              <w:rPr>
                <w:rFonts w:ascii="Arial" w:hAnsi="Arial" w:cs="Arial"/>
              </w:rPr>
              <w:t xml:space="preserve"> </w:t>
            </w:r>
            <w:r w:rsidRPr="008E2EB2">
              <w:rPr>
                <w:rFonts w:ascii="Arial" w:hAnsi="Arial" w:cs="Arial"/>
              </w:rPr>
              <w:t>CRISTIAN CAMILO CAÑAS BUENO</w:t>
            </w:r>
          </w:p>
        </w:tc>
        <w:tc>
          <w:tcPr>
            <w:tcW w:w="4252" w:type="dxa"/>
            <w:shd w:val="clear" w:color="auto" w:fill="auto"/>
            <w:vAlign w:val="center"/>
          </w:tcPr>
          <w:p w14:paraId="51C5BA4E" w14:textId="624D3714" w:rsidR="00BE40A4" w:rsidRPr="008E2EB2" w:rsidRDefault="00BE40A4">
            <w:pPr>
              <w:spacing w:line="240" w:lineRule="atLeast"/>
              <w:rPr>
                <w:rFonts w:ascii="Arial" w:hAnsi="Arial" w:cs="Arial"/>
              </w:rPr>
            </w:pPr>
            <w:r w:rsidRPr="008E2EB2">
              <w:rPr>
                <w:rFonts w:ascii="Arial" w:hAnsi="Arial" w:cs="Arial"/>
              </w:rPr>
              <w:t>Representante Comunidades Indígenas</w:t>
            </w:r>
            <w:r w:rsidRPr="008E2EB2">
              <w:rPr>
                <w:rFonts w:ascii="Arial" w:hAnsi="Arial" w:cs="Arial"/>
                <w:b/>
              </w:rPr>
              <w:t xml:space="preserve"> </w:t>
            </w:r>
          </w:p>
        </w:tc>
      </w:tr>
      <w:tr w:rsidR="00BE40A4" w:rsidRPr="008E2EB2" w14:paraId="55347EF3" w14:textId="77777777">
        <w:trPr>
          <w:trHeight w:val="300"/>
        </w:trPr>
        <w:tc>
          <w:tcPr>
            <w:tcW w:w="385" w:type="dxa"/>
          </w:tcPr>
          <w:p w14:paraId="0C63D804" w14:textId="3A590C55" w:rsidR="00BE40A4" w:rsidRPr="008E2EB2" w:rsidRDefault="00CE5655">
            <w:pPr>
              <w:spacing w:line="240" w:lineRule="atLeast"/>
              <w:rPr>
                <w:rFonts w:ascii="Arial" w:hAnsi="Arial" w:cs="Arial"/>
                <w:b/>
                <w:bCs/>
              </w:rPr>
            </w:pPr>
            <w:r w:rsidRPr="008E2EB2">
              <w:rPr>
                <w:rFonts w:ascii="Arial" w:hAnsi="Arial" w:cs="Arial"/>
                <w:b/>
                <w:bCs/>
              </w:rPr>
              <w:t>8</w:t>
            </w:r>
          </w:p>
        </w:tc>
        <w:tc>
          <w:tcPr>
            <w:tcW w:w="4790" w:type="dxa"/>
            <w:shd w:val="clear" w:color="auto" w:fill="auto"/>
            <w:vAlign w:val="bottom"/>
          </w:tcPr>
          <w:p w14:paraId="6D62B7D0" w14:textId="77777777" w:rsidR="00BE40A4" w:rsidRPr="008E2EB2" w:rsidRDefault="00BE40A4">
            <w:pPr>
              <w:spacing w:line="240" w:lineRule="atLeast"/>
              <w:rPr>
                <w:rFonts w:ascii="Arial" w:hAnsi="Arial" w:cs="Arial"/>
              </w:rPr>
            </w:pPr>
            <w:r w:rsidRPr="008E2EB2">
              <w:rPr>
                <w:rFonts w:ascii="Arial" w:hAnsi="Arial" w:cs="Arial"/>
              </w:rPr>
              <w:t xml:space="preserve">DR. ELIANA CARMENZA MORENO MORENO </w:t>
            </w:r>
          </w:p>
        </w:tc>
        <w:tc>
          <w:tcPr>
            <w:tcW w:w="4252" w:type="dxa"/>
            <w:shd w:val="clear" w:color="auto" w:fill="auto"/>
            <w:vAlign w:val="center"/>
          </w:tcPr>
          <w:p w14:paraId="7F32A6C3" w14:textId="38710157" w:rsidR="00BE40A4" w:rsidRPr="008E2EB2" w:rsidRDefault="00BE40A4">
            <w:pPr>
              <w:spacing w:line="240" w:lineRule="atLeast"/>
              <w:rPr>
                <w:rFonts w:ascii="Arial" w:hAnsi="Arial" w:cs="Arial"/>
              </w:rPr>
            </w:pPr>
            <w:r w:rsidRPr="008E2EB2">
              <w:rPr>
                <w:rFonts w:ascii="Arial" w:hAnsi="Arial" w:cs="Arial"/>
              </w:rPr>
              <w:t>Representante Comunidad Afrodescendiente</w:t>
            </w:r>
          </w:p>
        </w:tc>
      </w:tr>
      <w:tr w:rsidR="00BE40A4" w:rsidRPr="008E2EB2" w14:paraId="78DD701A" w14:textId="77777777">
        <w:trPr>
          <w:trHeight w:val="300"/>
        </w:trPr>
        <w:tc>
          <w:tcPr>
            <w:tcW w:w="385" w:type="dxa"/>
          </w:tcPr>
          <w:p w14:paraId="59F710B5" w14:textId="5C8B80A0" w:rsidR="00BE40A4" w:rsidRPr="008E2EB2" w:rsidRDefault="00CE5655">
            <w:pPr>
              <w:spacing w:line="240" w:lineRule="atLeast"/>
              <w:rPr>
                <w:rFonts w:ascii="Arial" w:hAnsi="Arial" w:cs="Arial"/>
                <w:b/>
                <w:bCs/>
              </w:rPr>
            </w:pPr>
            <w:r w:rsidRPr="008E2EB2">
              <w:rPr>
                <w:rFonts w:ascii="Arial" w:hAnsi="Arial" w:cs="Arial"/>
                <w:b/>
                <w:bCs/>
              </w:rPr>
              <w:t>9</w:t>
            </w:r>
          </w:p>
        </w:tc>
        <w:tc>
          <w:tcPr>
            <w:tcW w:w="4790" w:type="dxa"/>
            <w:shd w:val="clear" w:color="auto" w:fill="auto"/>
            <w:vAlign w:val="bottom"/>
          </w:tcPr>
          <w:p w14:paraId="7648E730" w14:textId="77777777" w:rsidR="00BE40A4" w:rsidRPr="008E2EB2" w:rsidRDefault="00BE40A4">
            <w:pPr>
              <w:spacing w:line="240" w:lineRule="atLeast"/>
              <w:rPr>
                <w:rFonts w:ascii="Arial" w:hAnsi="Arial" w:cs="Arial"/>
              </w:rPr>
            </w:pPr>
            <w:r w:rsidRPr="008E2EB2">
              <w:rPr>
                <w:rFonts w:ascii="Arial" w:hAnsi="Arial" w:cs="Arial"/>
              </w:rPr>
              <w:t xml:space="preserve">DR. JULIO CESAR ROJAS POLANIA </w:t>
            </w:r>
          </w:p>
        </w:tc>
        <w:tc>
          <w:tcPr>
            <w:tcW w:w="4252" w:type="dxa"/>
            <w:shd w:val="clear" w:color="auto" w:fill="auto"/>
            <w:vAlign w:val="center"/>
          </w:tcPr>
          <w:p w14:paraId="65DA0ACE" w14:textId="4746D740" w:rsidR="00BE40A4" w:rsidRPr="008E2EB2" w:rsidRDefault="00BE40A4">
            <w:pPr>
              <w:spacing w:line="240" w:lineRule="atLeast"/>
              <w:rPr>
                <w:rFonts w:ascii="Arial" w:hAnsi="Arial" w:cs="Arial"/>
              </w:rPr>
            </w:pPr>
            <w:r w:rsidRPr="008E2EB2">
              <w:rPr>
                <w:rFonts w:ascii="Arial" w:hAnsi="Arial" w:cs="Arial"/>
              </w:rPr>
              <w:t>Representante Entidades sin Ánimo de Lucro</w:t>
            </w:r>
          </w:p>
        </w:tc>
      </w:tr>
      <w:tr w:rsidR="00BE40A4" w:rsidRPr="008E2EB2" w14:paraId="28578C78" w14:textId="77777777">
        <w:trPr>
          <w:trHeight w:val="300"/>
        </w:trPr>
        <w:tc>
          <w:tcPr>
            <w:tcW w:w="385" w:type="dxa"/>
          </w:tcPr>
          <w:p w14:paraId="62228B88" w14:textId="19AEF115" w:rsidR="00BE40A4" w:rsidRPr="008E2EB2" w:rsidRDefault="00BE40A4">
            <w:pPr>
              <w:spacing w:line="240" w:lineRule="atLeast"/>
              <w:rPr>
                <w:rFonts w:ascii="Arial" w:hAnsi="Arial" w:cs="Arial"/>
                <w:b/>
                <w:bCs/>
              </w:rPr>
            </w:pPr>
            <w:r w:rsidRPr="008E2EB2">
              <w:rPr>
                <w:rFonts w:ascii="Arial" w:hAnsi="Arial" w:cs="Arial"/>
                <w:b/>
                <w:bCs/>
              </w:rPr>
              <w:t>1</w:t>
            </w:r>
            <w:r w:rsidR="00CE5655" w:rsidRPr="008E2EB2">
              <w:rPr>
                <w:rFonts w:ascii="Arial" w:hAnsi="Arial" w:cs="Arial"/>
                <w:b/>
                <w:bCs/>
              </w:rPr>
              <w:t>0</w:t>
            </w:r>
          </w:p>
        </w:tc>
        <w:tc>
          <w:tcPr>
            <w:tcW w:w="4790" w:type="dxa"/>
            <w:shd w:val="clear" w:color="auto" w:fill="auto"/>
            <w:vAlign w:val="bottom"/>
          </w:tcPr>
          <w:p w14:paraId="624FC46F" w14:textId="77777777" w:rsidR="00BE40A4" w:rsidRPr="008E2EB2" w:rsidRDefault="00BE40A4">
            <w:pPr>
              <w:spacing w:line="240" w:lineRule="atLeast"/>
              <w:rPr>
                <w:rFonts w:ascii="Arial" w:hAnsi="Arial" w:cs="Arial"/>
              </w:rPr>
            </w:pPr>
            <w:r w:rsidRPr="008E2EB2">
              <w:rPr>
                <w:rFonts w:ascii="Arial" w:hAnsi="Arial" w:cs="Arial"/>
              </w:rPr>
              <w:t>DRA. LILIANA MARCELA MARTINEZ F.</w:t>
            </w:r>
          </w:p>
        </w:tc>
        <w:tc>
          <w:tcPr>
            <w:tcW w:w="4252" w:type="dxa"/>
            <w:shd w:val="clear" w:color="auto" w:fill="auto"/>
            <w:vAlign w:val="center"/>
          </w:tcPr>
          <w:p w14:paraId="292FC2F9" w14:textId="03BC9C0E" w:rsidR="00BE40A4" w:rsidRPr="008E2EB2" w:rsidRDefault="00BE40A4">
            <w:pPr>
              <w:spacing w:line="240" w:lineRule="atLeast"/>
              <w:rPr>
                <w:rFonts w:ascii="Arial" w:hAnsi="Arial" w:cs="Arial"/>
              </w:rPr>
            </w:pPr>
            <w:r w:rsidRPr="008E2EB2">
              <w:rPr>
                <w:rFonts w:ascii="Arial" w:hAnsi="Arial" w:cs="Arial"/>
              </w:rPr>
              <w:t>Representante Entidades sin Ánimo de Lucro</w:t>
            </w:r>
          </w:p>
        </w:tc>
      </w:tr>
    </w:tbl>
    <w:p w14:paraId="41B4B268" w14:textId="77777777" w:rsidR="00BE40A4" w:rsidRPr="008E2EB2" w:rsidRDefault="00BE40A4" w:rsidP="00BE40A4">
      <w:pPr>
        <w:spacing w:line="240" w:lineRule="atLeast"/>
        <w:jc w:val="both"/>
        <w:rPr>
          <w:rFonts w:ascii="Arial" w:hAnsi="Arial" w:cs="Arial"/>
          <w:b/>
        </w:rPr>
      </w:pPr>
    </w:p>
    <w:p w14:paraId="4C2D1F50" w14:textId="77777777" w:rsidR="00BE40A4" w:rsidRPr="008E2EB2" w:rsidRDefault="00BE40A4" w:rsidP="00BE40A4">
      <w:pPr>
        <w:spacing w:line="240" w:lineRule="atLeast"/>
        <w:jc w:val="both"/>
        <w:rPr>
          <w:rFonts w:ascii="Arial" w:hAnsi="Arial" w:cs="Arial"/>
          <w:b/>
        </w:rPr>
      </w:pPr>
      <w:r w:rsidRPr="008E2EB2">
        <w:rPr>
          <w:rFonts w:ascii="Arial" w:hAnsi="Arial" w:cs="Arial"/>
          <w:b/>
        </w:rPr>
        <w:t>INVITADOS</w:t>
      </w:r>
    </w:p>
    <w:p w14:paraId="66B07D67" w14:textId="76F37ADA" w:rsidR="00BE40A4" w:rsidRPr="008E2EB2" w:rsidRDefault="00BE40A4" w:rsidP="00BE40A4">
      <w:pPr>
        <w:spacing w:after="0" w:line="240" w:lineRule="atLeast"/>
        <w:jc w:val="both"/>
        <w:rPr>
          <w:rFonts w:ascii="Arial" w:hAnsi="Arial" w:cs="Arial"/>
          <w:bCs/>
        </w:rPr>
      </w:pPr>
      <w:r w:rsidRPr="008E2EB2">
        <w:rPr>
          <w:rFonts w:ascii="Arial" w:hAnsi="Arial" w:cs="Arial"/>
          <w:bCs/>
        </w:rPr>
        <w:t>Dr</w:t>
      </w:r>
      <w:r w:rsidR="00CE5655" w:rsidRPr="008E2EB2">
        <w:rPr>
          <w:rFonts w:ascii="Arial" w:hAnsi="Arial" w:cs="Arial"/>
          <w:bCs/>
        </w:rPr>
        <w:t>a</w:t>
      </w:r>
      <w:r w:rsidRPr="008E2EB2">
        <w:rPr>
          <w:rFonts w:ascii="Arial" w:hAnsi="Arial" w:cs="Arial"/>
          <w:bCs/>
        </w:rPr>
        <w:t>. Wilford Rincón Arango, Subdirector de Planificación Ambiental del Territorio</w:t>
      </w:r>
    </w:p>
    <w:p w14:paraId="1BC7C331" w14:textId="77777777" w:rsidR="00BE40A4" w:rsidRPr="008E2EB2" w:rsidRDefault="00BE40A4" w:rsidP="00BE40A4">
      <w:pPr>
        <w:spacing w:after="0" w:line="240" w:lineRule="atLeast"/>
        <w:jc w:val="both"/>
        <w:rPr>
          <w:rFonts w:ascii="Arial" w:hAnsi="Arial" w:cs="Arial"/>
        </w:rPr>
      </w:pPr>
      <w:r w:rsidRPr="008E2EB2">
        <w:rPr>
          <w:rFonts w:ascii="Arial" w:hAnsi="Arial" w:cs="Arial"/>
        </w:rPr>
        <w:t>Dra. Nidia Sepúlveda Tabares, Profesional Especializado de la SAYF</w:t>
      </w:r>
    </w:p>
    <w:p w14:paraId="5998026B" w14:textId="6F4F340E" w:rsidR="00BE40A4" w:rsidRPr="008E2EB2" w:rsidRDefault="00BE40A4" w:rsidP="00BE40A4">
      <w:pPr>
        <w:spacing w:after="0" w:line="240" w:lineRule="atLeast"/>
        <w:jc w:val="both"/>
        <w:rPr>
          <w:rFonts w:ascii="Arial" w:hAnsi="Arial" w:cs="Arial"/>
        </w:rPr>
      </w:pPr>
      <w:r w:rsidRPr="008E2EB2">
        <w:rPr>
          <w:rFonts w:ascii="Arial" w:hAnsi="Arial" w:cs="Arial"/>
        </w:rPr>
        <w:t>Dr. Carlos Humberto Ospina Yepes, Asesor Director</w:t>
      </w:r>
    </w:p>
    <w:p w14:paraId="6D8F844B" w14:textId="5CB7266C" w:rsidR="00CE5655" w:rsidRPr="008E2EB2" w:rsidRDefault="00CE5655" w:rsidP="00BE40A4">
      <w:pPr>
        <w:spacing w:after="0" w:line="240" w:lineRule="atLeast"/>
        <w:jc w:val="both"/>
        <w:rPr>
          <w:rFonts w:ascii="Arial" w:hAnsi="Arial" w:cs="Arial"/>
        </w:rPr>
      </w:pPr>
      <w:r w:rsidRPr="008E2EB2">
        <w:rPr>
          <w:rFonts w:ascii="Arial" w:hAnsi="Arial" w:cs="Arial"/>
        </w:rPr>
        <w:t>Dr. Andrés Eduardo Henao, Profesional Especializado Secretaría General</w:t>
      </w:r>
    </w:p>
    <w:p w14:paraId="4C8CFE69" w14:textId="77777777" w:rsidR="00BE40A4" w:rsidRPr="008E2EB2" w:rsidRDefault="00BE40A4" w:rsidP="00BE40A4">
      <w:pPr>
        <w:spacing w:after="0" w:line="240" w:lineRule="atLeast"/>
        <w:jc w:val="both"/>
        <w:rPr>
          <w:rFonts w:ascii="Arial" w:hAnsi="Arial" w:cs="Arial"/>
        </w:rPr>
      </w:pPr>
    </w:p>
    <w:p w14:paraId="707458E0" w14:textId="65554AB8" w:rsidR="004A53BC" w:rsidRPr="004A53BC" w:rsidRDefault="008E2EB2" w:rsidP="008E2EB2">
      <w:pPr>
        <w:jc w:val="both"/>
        <w:rPr>
          <w:rFonts w:ascii="Arial" w:hAnsi="Arial" w:cs="Arial"/>
        </w:rPr>
      </w:pPr>
      <w:r w:rsidRPr="004A53BC">
        <w:rPr>
          <w:rFonts w:ascii="Arial" w:hAnsi="Arial" w:cs="Arial"/>
        </w:rPr>
        <w:lastRenderedPageBreak/>
        <w:t xml:space="preserve">La doctora Diana Mejía, Secretaria del Consejo </w:t>
      </w:r>
      <w:r w:rsidR="004A53BC" w:rsidRPr="004A53BC">
        <w:rPr>
          <w:rFonts w:ascii="Arial" w:hAnsi="Arial" w:cs="Arial"/>
        </w:rPr>
        <w:t>Directivo saluda</w:t>
      </w:r>
      <w:r w:rsidRPr="004A53BC">
        <w:rPr>
          <w:rFonts w:ascii="Arial" w:hAnsi="Arial" w:cs="Arial"/>
        </w:rPr>
        <w:t xml:space="preserve"> a todos los consejeros </w:t>
      </w:r>
      <w:r w:rsidR="002760D9" w:rsidRPr="004A53BC">
        <w:rPr>
          <w:rFonts w:ascii="Arial" w:hAnsi="Arial" w:cs="Arial"/>
        </w:rPr>
        <w:t>y agradece</w:t>
      </w:r>
      <w:r w:rsidRPr="004A53BC">
        <w:rPr>
          <w:rFonts w:ascii="Arial" w:hAnsi="Arial" w:cs="Arial"/>
        </w:rPr>
        <w:t xml:space="preserve"> la participación de los consejeros que asistieron a la sesión del Consejo directivo a través de la modalidad virtual</w:t>
      </w:r>
      <w:r w:rsidR="004A53BC" w:rsidRPr="004A53BC">
        <w:rPr>
          <w:rFonts w:ascii="Arial" w:hAnsi="Arial" w:cs="Arial"/>
        </w:rPr>
        <w:t>.</w:t>
      </w:r>
    </w:p>
    <w:p w14:paraId="79E35AF4" w14:textId="77777777" w:rsidR="004A53BC" w:rsidRDefault="004A53BC" w:rsidP="004A53BC">
      <w:pPr>
        <w:jc w:val="both"/>
        <w:rPr>
          <w:rFonts w:ascii="Arial" w:hAnsi="Arial" w:cs="Arial"/>
        </w:rPr>
      </w:pPr>
      <w:r w:rsidRPr="00214FE8">
        <w:rPr>
          <w:rFonts w:ascii="Arial" w:hAnsi="Arial" w:cs="Arial"/>
        </w:rPr>
        <w:t>La Dra. Diana Mejía, hace lectura del orden del día</w:t>
      </w:r>
    </w:p>
    <w:p w14:paraId="6E6C8ACB" w14:textId="12C1713E" w:rsidR="004A53BC" w:rsidRPr="004A53BC" w:rsidRDefault="004A53BC" w:rsidP="004A53BC">
      <w:pPr>
        <w:pStyle w:val="Prrafodelista"/>
        <w:numPr>
          <w:ilvl w:val="0"/>
          <w:numId w:val="8"/>
        </w:numPr>
        <w:spacing w:after="0"/>
        <w:jc w:val="both"/>
        <w:rPr>
          <w:rFonts w:ascii="Arial" w:hAnsi="Arial" w:cs="Arial"/>
          <w:sz w:val="18"/>
          <w:szCs w:val="18"/>
          <w:lang w:val="es-ES"/>
        </w:rPr>
      </w:pPr>
      <w:r w:rsidRPr="004A53BC">
        <w:rPr>
          <w:rFonts w:ascii="Arial" w:hAnsi="Arial" w:cs="Arial"/>
          <w:sz w:val="18"/>
          <w:szCs w:val="18"/>
          <w:lang w:val="es-ES"/>
        </w:rPr>
        <w:t>Verificación del quórum.</w:t>
      </w:r>
    </w:p>
    <w:p w14:paraId="35EDE0B8" w14:textId="77777777" w:rsidR="004A53BC" w:rsidRPr="004A53BC" w:rsidRDefault="004A53BC" w:rsidP="004A53BC">
      <w:pPr>
        <w:pStyle w:val="Sinespaciado"/>
        <w:numPr>
          <w:ilvl w:val="0"/>
          <w:numId w:val="8"/>
        </w:numPr>
        <w:jc w:val="both"/>
        <w:rPr>
          <w:rFonts w:ascii="Arial" w:hAnsi="Arial" w:cs="Arial"/>
          <w:sz w:val="18"/>
          <w:szCs w:val="18"/>
          <w:lang w:val="es-ES"/>
        </w:rPr>
      </w:pPr>
      <w:r w:rsidRPr="004A53BC">
        <w:rPr>
          <w:rFonts w:ascii="Arial" w:hAnsi="Arial" w:cs="Arial"/>
          <w:sz w:val="18"/>
          <w:szCs w:val="18"/>
          <w:lang w:val="es-ES"/>
        </w:rPr>
        <w:t>Lectura y aprobación del orden del día</w:t>
      </w:r>
    </w:p>
    <w:p w14:paraId="0DA756E6" w14:textId="77777777" w:rsidR="004A53BC" w:rsidRPr="004A53BC" w:rsidRDefault="004A53BC" w:rsidP="004A53BC">
      <w:pPr>
        <w:pStyle w:val="Sinespaciado"/>
        <w:numPr>
          <w:ilvl w:val="0"/>
          <w:numId w:val="8"/>
        </w:numPr>
        <w:jc w:val="both"/>
        <w:rPr>
          <w:rFonts w:ascii="Arial" w:hAnsi="Arial" w:cs="Arial"/>
          <w:sz w:val="18"/>
          <w:szCs w:val="18"/>
          <w:lang w:val="es-ES"/>
        </w:rPr>
      </w:pPr>
      <w:r w:rsidRPr="004A53BC">
        <w:rPr>
          <w:rFonts w:ascii="Arial" w:hAnsi="Arial" w:cs="Arial"/>
          <w:sz w:val="18"/>
          <w:szCs w:val="18"/>
          <w:lang w:val="es-ES"/>
        </w:rPr>
        <w:t>Análisis situación VIVOCUENCA</w:t>
      </w:r>
    </w:p>
    <w:p w14:paraId="67BD6882" w14:textId="77777777" w:rsidR="004A53BC" w:rsidRDefault="004A53BC" w:rsidP="00597B12">
      <w:pPr>
        <w:pStyle w:val="Prrafodelista"/>
        <w:ind w:left="0"/>
        <w:jc w:val="both"/>
        <w:rPr>
          <w:rFonts w:ascii="Arial" w:hAnsi="Arial" w:cs="Arial"/>
          <w:lang w:val="es-ES"/>
        </w:rPr>
      </w:pPr>
    </w:p>
    <w:p w14:paraId="12EB9969" w14:textId="7471CCE4" w:rsidR="00F43398" w:rsidRDefault="004A53BC" w:rsidP="00597B12">
      <w:pPr>
        <w:jc w:val="both"/>
        <w:rPr>
          <w:rFonts w:ascii="Arial" w:hAnsi="Arial" w:cs="Arial"/>
        </w:rPr>
      </w:pPr>
      <w:r w:rsidRPr="00214FE8">
        <w:rPr>
          <w:rFonts w:ascii="Arial" w:hAnsi="Arial" w:cs="Arial"/>
        </w:rPr>
        <w:t>La Dra. Diana Mejía llama a lista a cada uno de los consejeros</w:t>
      </w:r>
      <w:r>
        <w:rPr>
          <w:rFonts w:ascii="Arial" w:hAnsi="Arial" w:cs="Arial"/>
        </w:rPr>
        <w:t xml:space="preserve"> que están conectados</w:t>
      </w:r>
      <w:r w:rsidRPr="00214FE8">
        <w:rPr>
          <w:rFonts w:ascii="Arial" w:hAnsi="Arial" w:cs="Arial"/>
        </w:rPr>
        <w:t xml:space="preserve">, teniendo como quórum la presencia de </w:t>
      </w:r>
      <w:r w:rsidR="005A720D">
        <w:rPr>
          <w:rFonts w:ascii="Arial" w:hAnsi="Arial" w:cs="Arial"/>
        </w:rPr>
        <w:t>siete (7)</w:t>
      </w:r>
      <w:r w:rsidRPr="00214FE8">
        <w:rPr>
          <w:rFonts w:ascii="Arial" w:hAnsi="Arial" w:cs="Arial"/>
        </w:rPr>
        <w:t xml:space="preserve"> consejeros,</w:t>
      </w:r>
      <w:r>
        <w:rPr>
          <w:rFonts w:ascii="Arial" w:hAnsi="Arial" w:cs="Arial"/>
        </w:rPr>
        <w:t xml:space="preserve"> Dr. Manuel Orlando Correa- Delegado Gobernador departamento de Caldas, Dra. Carmenza Saldías </w:t>
      </w:r>
      <w:proofErr w:type="spellStart"/>
      <w:r>
        <w:rPr>
          <w:rFonts w:ascii="Arial" w:hAnsi="Arial" w:cs="Arial"/>
        </w:rPr>
        <w:t>Barreneche</w:t>
      </w:r>
      <w:proofErr w:type="spellEnd"/>
      <w:r>
        <w:rPr>
          <w:rFonts w:ascii="Arial" w:hAnsi="Arial" w:cs="Arial"/>
        </w:rPr>
        <w:t>- Delegada Presidente de la República,</w:t>
      </w:r>
      <w:r w:rsidR="00F43398">
        <w:rPr>
          <w:rFonts w:ascii="Arial" w:hAnsi="Arial" w:cs="Arial"/>
        </w:rPr>
        <w:t xml:space="preserve">, Dra. Angélica María Orozco- Representante Sector Privado, Andrea Cadavid </w:t>
      </w:r>
      <w:proofErr w:type="spellStart"/>
      <w:r w:rsidR="00F43398">
        <w:rPr>
          <w:rFonts w:ascii="Arial" w:hAnsi="Arial" w:cs="Arial"/>
        </w:rPr>
        <w:t>Plitt</w:t>
      </w:r>
      <w:proofErr w:type="spellEnd"/>
      <w:r w:rsidR="00F43398">
        <w:rPr>
          <w:rFonts w:ascii="Arial" w:hAnsi="Arial" w:cs="Arial"/>
        </w:rPr>
        <w:t xml:space="preserve">- Representante Sector Privado, Dra. Eliana Carmenza Moreno </w:t>
      </w:r>
      <w:proofErr w:type="spellStart"/>
      <w:r w:rsidR="00F43398">
        <w:rPr>
          <w:rFonts w:ascii="Arial" w:hAnsi="Arial" w:cs="Arial"/>
        </w:rPr>
        <w:t>Moreno</w:t>
      </w:r>
      <w:proofErr w:type="spellEnd"/>
      <w:r w:rsidR="00F43398">
        <w:rPr>
          <w:rFonts w:ascii="Arial" w:hAnsi="Arial" w:cs="Arial"/>
        </w:rPr>
        <w:t xml:space="preserve">- Representante Comunidad Afrodescendiente, Dr. Julio César Rojas Polania- Representante Entidades sin Ánimo de Lucro, Dra. Liliana Marcela Martínez </w:t>
      </w:r>
      <w:proofErr w:type="spellStart"/>
      <w:r w:rsidR="00F43398">
        <w:rPr>
          <w:rFonts w:ascii="Arial" w:hAnsi="Arial" w:cs="Arial"/>
        </w:rPr>
        <w:t>Florez</w:t>
      </w:r>
      <w:proofErr w:type="spellEnd"/>
      <w:r w:rsidR="00F43398">
        <w:rPr>
          <w:rFonts w:ascii="Arial" w:hAnsi="Arial" w:cs="Arial"/>
        </w:rPr>
        <w:t xml:space="preserve">- Representante Entidades sin Ánimo de Lucro.  El Dr. Abel David Jaramillo Largo- Alcalde del municipio de Riosucio envió oficio por medio del cual informa que no puede asistir por motivos de agenda y programación. </w:t>
      </w:r>
    </w:p>
    <w:p w14:paraId="25856655" w14:textId="77777777" w:rsidR="00597B12" w:rsidRPr="004A53BC" w:rsidRDefault="00597B12" w:rsidP="00597B12">
      <w:pPr>
        <w:pStyle w:val="Prrafodelista"/>
        <w:ind w:left="0"/>
        <w:jc w:val="both"/>
        <w:rPr>
          <w:rFonts w:ascii="Arial" w:hAnsi="Arial" w:cs="Arial"/>
          <w:lang w:val="es-ES"/>
        </w:rPr>
      </w:pPr>
      <w:r w:rsidRPr="004A53BC">
        <w:rPr>
          <w:rFonts w:ascii="Arial" w:hAnsi="Arial" w:cs="Arial"/>
          <w:lang w:val="es-ES"/>
        </w:rPr>
        <w:t>El Dr. Manuel Correa- presidente del Consejo somete a consideración</w:t>
      </w:r>
      <w:r>
        <w:rPr>
          <w:rFonts w:ascii="Arial" w:hAnsi="Arial" w:cs="Arial"/>
          <w:lang w:val="es-ES"/>
        </w:rPr>
        <w:t xml:space="preserve"> el orden del día, el cual es aprobado por unanimidad. </w:t>
      </w:r>
      <w:r w:rsidRPr="004A53BC">
        <w:rPr>
          <w:rFonts w:ascii="Arial" w:hAnsi="Arial" w:cs="Arial"/>
          <w:lang w:val="es-ES"/>
        </w:rPr>
        <w:t xml:space="preserve"> </w:t>
      </w:r>
    </w:p>
    <w:p w14:paraId="2DC7EA57" w14:textId="50A17803" w:rsidR="00F43398" w:rsidRDefault="00F43398" w:rsidP="00597B12">
      <w:pPr>
        <w:jc w:val="both"/>
        <w:rPr>
          <w:rFonts w:ascii="Arial" w:hAnsi="Arial" w:cs="Arial"/>
        </w:rPr>
      </w:pPr>
      <w:r>
        <w:rPr>
          <w:rFonts w:ascii="Arial" w:hAnsi="Arial" w:cs="Arial"/>
        </w:rPr>
        <w:t xml:space="preserve">La Dra. Diana solicita autorización para que </w:t>
      </w:r>
      <w:r w:rsidR="002B6568">
        <w:rPr>
          <w:rFonts w:ascii="Arial" w:hAnsi="Arial" w:cs="Arial"/>
        </w:rPr>
        <w:t>los funcionarios Wilford Rincón Arango, Nidia Sepúlveda Tabares, Lina María Daza y el Dr. Andrés Eduardo Henao</w:t>
      </w:r>
      <w:r>
        <w:rPr>
          <w:rFonts w:ascii="Arial" w:hAnsi="Arial" w:cs="Arial"/>
        </w:rPr>
        <w:t xml:space="preserve"> intervengan en dicha sesión, lo cual es autorizado por los consejeros</w:t>
      </w:r>
      <w:r w:rsidR="002B6568">
        <w:rPr>
          <w:rFonts w:ascii="Arial" w:hAnsi="Arial" w:cs="Arial"/>
        </w:rPr>
        <w:t>.</w:t>
      </w:r>
    </w:p>
    <w:p w14:paraId="1790DFB9" w14:textId="53251BF5" w:rsidR="009A0A46" w:rsidRDefault="002B6568" w:rsidP="00597B12">
      <w:pPr>
        <w:jc w:val="both"/>
        <w:rPr>
          <w:rFonts w:ascii="Arial" w:hAnsi="Arial" w:cs="Arial"/>
        </w:rPr>
      </w:pPr>
      <w:r w:rsidRPr="002B6568">
        <w:rPr>
          <w:rFonts w:ascii="Arial" w:hAnsi="Arial" w:cs="Arial"/>
        </w:rPr>
        <w:t xml:space="preserve">El Dr. Germán Alonso Páez- </w:t>
      </w:r>
      <w:r w:rsidR="00597B12" w:rsidRPr="002B6568">
        <w:rPr>
          <w:rFonts w:ascii="Arial" w:hAnsi="Arial" w:cs="Arial"/>
        </w:rPr>
        <w:t xml:space="preserve">Director General </w:t>
      </w:r>
      <w:r w:rsidRPr="002B6568">
        <w:rPr>
          <w:rFonts w:ascii="Arial" w:hAnsi="Arial" w:cs="Arial"/>
        </w:rPr>
        <w:t>manifiesta que</w:t>
      </w:r>
      <w:r>
        <w:rPr>
          <w:rFonts w:ascii="Arial" w:hAnsi="Arial" w:cs="Arial"/>
        </w:rPr>
        <w:t xml:space="preserve"> el objeto de este </w:t>
      </w:r>
      <w:r w:rsidR="00597B12">
        <w:rPr>
          <w:rFonts w:ascii="Arial" w:hAnsi="Arial" w:cs="Arial"/>
        </w:rPr>
        <w:t>Consejo Directivo Extraordinario</w:t>
      </w:r>
      <w:r>
        <w:rPr>
          <w:rFonts w:ascii="Arial" w:hAnsi="Arial" w:cs="Arial"/>
        </w:rPr>
        <w:t xml:space="preserve"> </w:t>
      </w:r>
      <w:r w:rsidR="00597B12">
        <w:rPr>
          <w:rFonts w:ascii="Arial" w:hAnsi="Arial" w:cs="Arial"/>
        </w:rPr>
        <w:t xml:space="preserve">No Presencial Sincrónico </w:t>
      </w:r>
      <w:r w:rsidR="001B1C1D">
        <w:rPr>
          <w:rFonts w:ascii="Arial" w:hAnsi="Arial" w:cs="Arial"/>
        </w:rPr>
        <w:t xml:space="preserve">es informarles </w:t>
      </w:r>
      <w:r w:rsidRPr="002B6568">
        <w:rPr>
          <w:rFonts w:ascii="Arial" w:hAnsi="Arial" w:cs="Arial"/>
        </w:rPr>
        <w:t xml:space="preserve">sobre una situación que </w:t>
      </w:r>
      <w:r w:rsidR="008C3EE4">
        <w:rPr>
          <w:rFonts w:ascii="Arial" w:hAnsi="Arial" w:cs="Arial"/>
        </w:rPr>
        <w:t>se presentó</w:t>
      </w:r>
      <w:r w:rsidRPr="002B6568">
        <w:rPr>
          <w:rFonts w:ascii="Arial" w:hAnsi="Arial" w:cs="Arial"/>
        </w:rPr>
        <w:t xml:space="preserve"> el año </w:t>
      </w:r>
      <w:r w:rsidR="001B1C1D">
        <w:rPr>
          <w:rFonts w:ascii="Arial" w:hAnsi="Arial" w:cs="Arial"/>
        </w:rPr>
        <w:t>pasado</w:t>
      </w:r>
      <w:r w:rsidR="009A0A46">
        <w:rPr>
          <w:rFonts w:ascii="Arial" w:hAnsi="Arial" w:cs="Arial"/>
        </w:rPr>
        <w:t>,</w:t>
      </w:r>
      <w:r w:rsidR="001B1C1D">
        <w:rPr>
          <w:rFonts w:ascii="Arial" w:hAnsi="Arial" w:cs="Arial"/>
        </w:rPr>
        <w:t xml:space="preserve"> con respecto</w:t>
      </w:r>
      <w:r w:rsidR="005332F8">
        <w:rPr>
          <w:rFonts w:ascii="Arial" w:hAnsi="Arial" w:cs="Arial"/>
        </w:rPr>
        <w:t xml:space="preserve"> al informe de auditoría de cumplimiento de la gestión integral en </w:t>
      </w:r>
      <w:r w:rsidR="009A0A46">
        <w:rPr>
          <w:rFonts w:ascii="Arial" w:hAnsi="Arial" w:cs="Arial"/>
        </w:rPr>
        <w:t>páramos vigencia</w:t>
      </w:r>
      <w:r w:rsidR="005332F8">
        <w:rPr>
          <w:rFonts w:ascii="Arial" w:hAnsi="Arial" w:cs="Arial"/>
        </w:rPr>
        <w:t xml:space="preserve"> </w:t>
      </w:r>
      <w:r w:rsidR="00597B12">
        <w:rPr>
          <w:rFonts w:ascii="Arial" w:hAnsi="Arial" w:cs="Arial"/>
        </w:rPr>
        <w:t>2020</w:t>
      </w:r>
      <w:r w:rsidR="005332F8">
        <w:rPr>
          <w:rFonts w:ascii="Arial" w:hAnsi="Arial" w:cs="Arial"/>
        </w:rPr>
        <w:t xml:space="preserve"> hasta junio de 2024</w:t>
      </w:r>
      <w:r w:rsidR="00197943">
        <w:rPr>
          <w:rFonts w:ascii="Arial" w:hAnsi="Arial" w:cs="Arial"/>
        </w:rPr>
        <w:t>,</w:t>
      </w:r>
      <w:r w:rsidR="009A0A46">
        <w:rPr>
          <w:rFonts w:ascii="Arial" w:hAnsi="Arial" w:cs="Arial"/>
        </w:rPr>
        <w:t xml:space="preserve"> realizada por la Contraloría General de la Nación Delegada de Medio Ambiente.  Gran parte de la inversión que ejecuta la Corporación en Páramos la realiza a través de la Corporación Vivocuenca, situación que conllevó a que el ente de </w:t>
      </w:r>
      <w:r w:rsidR="00197943">
        <w:rPr>
          <w:rFonts w:ascii="Arial" w:hAnsi="Arial" w:cs="Arial"/>
        </w:rPr>
        <w:t>control presentará</w:t>
      </w:r>
      <w:r w:rsidR="009A0A46">
        <w:rPr>
          <w:rFonts w:ascii="Arial" w:hAnsi="Arial" w:cs="Arial"/>
        </w:rPr>
        <w:t xml:space="preserve"> observaciones con dicho Fondo.</w:t>
      </w:r>
    </w:p>
    <w:p w14:paraId="1E2F99E9" w14:textId="3D93FFB1" w:rsidR="009A0A46" w:rsidRDefault="009A0A46" w:rsidP="002B6568">
      <w:pPr>
        <w:jc w:val="both"/>
        <w:rPr>
          <w:rFonts w:ascii="Arial" w:hAnsi="Arial" w:cs="Arial"/>
        </w:rPr>
      </w:pPr>
      <w:r>
        <w:rPr>
          <w:rFonts w:ascii="Arial" w:hAnsi="Arial" w:cs="Arial"/>
        </w:rPr>
        <w:t xml:space="preserve">La Dra. Diana </w:t>
      </w:r>
      <w:r w:rsidR="00197943">
        <w:rPr>
          <w:rFonts w:ascii="Arial" w:hAnsi="Arial" w:cs="Arial"/>
        </w:rPr>
        <w:t xml:space="preserve">Mejía hace lectura del Acuerdo No. 30 del 7 de noviembre de 2017 “Por medio del cual se autoriza la participación de la Corporación en la constitución de la Corporación Cuenca Río Chinchiná”    </w:t>
      </w:r>
    </w:p>
    <w:p w14:paraId="2F9AE871" w14:textId="0AC9784E" w:rsidR="001C5620" w:rsidRDefault="00197943" w:rsidP="00197943">
      <w:pPr>
        <w:jc w:val="both"/>
        <w:rPr>
          <w:rFonts w:ascii="Arial" w:hAnsi="Arial" w:cs="Arial"/>
        </w:rPr>
      </w:pPr>
      <w:r w:rsidRPr="00042404">
        <w:rPr>
          <w:rFonts w:ascii="Arial" w:hAnsi="Arial" w:cs="Arial"/>
        </w:rPr>
        <w:t xml:space="preserve">El doctor Wilford </w:t>
      </w:r>
      <w:r w:rsidR="00042404">
        <w:rPr>
          <w:rFonts w:ascii="Arial" w:hAnsi="Arial" w:cs="Arial"/>
        </w:rPr>
        <w:t xml:space="preserve">explica en detalle como inició, manifestando que en el 2012 Corpocaldas </w:t>
      </w:r>
      <w:r w:rsidRPr="00042404">
        <w:rPr>
          <w:rFonts w:ascii="Arial" w:hAnsi="Arial" w:cs="Arial"/>
        </w:rPr>
        <w:t xml:space="preserve">con </w:t>
      </w:r>
      <w:r w:rsidR="001703A9" w:rsidRPr="00042404">
        <w:rPr>
          <w:rFonts w:ascii="Arial" w:hAnsi="Arial" w:cs="Arial"/>
        </w:rPr>
        <w:t>varios</w:t>
      </w:r>
      <w:r w:rsidRPr="00042404">
        <w:rPr>
          <w:rFonts w:ascii="Arial" w:hAnsi="Arial" w:cs="Arial"/>
        </w:rPr>
        <w:t xml:space="preserve"> aliados </w:t>
      </w:r>
      <w:r w:rsidR="001703A9" w:rsidRPr="00042404">
        <w:rPr>
          <w:rFonts w:ascii="Arial" w:hAnsi="Arial" w:cs="Arial"/>
        </w:rPr>
        <w:t xml:space="preserve">empezó </w:t>
      </w:r>
      <w:r w:rsidRPr="00042404">
        <w:rPr>
          <w:rFonts w:ascii="Arial" w:hAnsi="Arial" w:cs="Arial"/>
        </w:rPr>
        <w:t xml:space="preserve"> una gran estrategia que se llamó </w:t>
      </w:r>
      <w:r w:rsidR="00042404">
        <w:rPr>
          <w:rFonts w:ascii="Arial" w:hAnsi="Arial" w:cs="Arial"/>
        </w:rPr>
        <w:t>“Pactos</w:t>
      </w:r>
      <w:r w:rsidRPr="00042404">
        <w:rPr>
          <w:rFonts w:ascii="Arial" w:hAnsi="Arial" w:cs="Arial"/>
        </w:rPr>
        <w:t xml:space="preserve"> por la Cuenca Rio Chinchin</w:t>
      </w:r>
      <w:r w:rsidR="00042404">
        <w:rPr>
          <w:rFonts w:ascii="Arial" w:hAnsi="Arial" w:cs="Arial"/>
        </w:rPr>
        <w:t>á,</w:t>
      </w:r>
      <w:r w:rsidRPr="00042404">
        <w:rPr>
          <w:rFonts w:ascii="Arial" w:hAnsi="Arial" w:cs="Arial"/>
        </w:rPr>
        <w:t xml:space="preserve"> una alianza entre </w:t>
      </w:r>
      <w:r w:rsidR="00042404">
        <w:rPr>
          <w:rFonts w:ascii="Arial" w:hAnsi="Arial" w:cs="Arial"/>
        </w:rPr>
        <w:t>P</w:t>
      </w:r>
      <w:r w:rsidRPr="00042404">
        <w:rPr>
          <w:rFonts w:ascii="Arial" w:hAnsi="Arial" w:cs="Arial"/>
        </w:rPr>
        <w:t xml:space="preserve">arques </w:t>
      </w:r>
      <w:r w:rsidR="00042404">
        <w:rPr>
          <w:rFonts w:ascii="Arial" w:hAnsi="Arial" w:cs="Arial"/>
        </w:rPr>
        <w:t>N</w:t>
      </w:r>
      <w:r w:rsidRPr="00042404">
        <w:rPr>
          <w:rFonts w:ascii="Arial" w:hAnsi="Arial" w:cs="Arial"/>
        </w:rPr>
        <w:t>acionales</w:t>
      </w:r>
      <w:r w:rsidR="00042404">
        <w:rPr>
          <w:rFonts w:ascii="Arial" w:hAnsi="Arial" w:cs="Arial"/>
        </w:rPr>
        <w:t>,</w:t>
      </w:r>
      <w:r w:rsidRPr="00042404">
        <w:rPr>
          <w:rFonts w:ascii="Arial" w:hAnsi="Arial" w:cs="Arial"/>
        </w:rPr>
        <w:t xml:space="preserve"> </w:t>
      </w:r>
      <w:r w:rsidR="00042404">
        <w:rPr>
          <w:rFonts w:ascii="Arial" w:hAnsi="Arial" w:cs="Arial"/>
        </w:rPr>
        <w:t>G</w:t>
      </w:r>
      <w:r w:rsidRPr="00042404">
        <w:rPr>
          <w:rFonts w:ascii="Arial" w:hAnsi="Arial" w:cs="Arial"/>
        </w:rPr>
        <w:t xml:space="preserve">obernación de </w:t>
      </w:r>
      <w:r w:rsidR="00042404">
        <w:rPr>
          <w:rFonts w:ascii="Arial" w:hAnsi="Arial" w:cs="Arial"/>
        </w:rPr>
        <w:t>C</w:t>
      </w:r>
      <w:r w:rsidRPr="00042404">
        <w:rPr>
          <w:rFonts w:ascii="Arial" w:hAnsi="Arial" w:cs="Arial"/>
        </w:rPr>
        <w:t>aldas</w:t>
      </w:r>
      <w:r w:rsidR="00042404">
        <w:rPr>
          <w:rFonts w:ascii="Arial" w:hAnsi="Arial" w:cs="Arial"/>
        </w:rPr>
        <w:t>, A</w:t>
      </w:r>
      <w:r w:rsidRPr="00042404">
        <w:rPr>
          <w:rFonts w:ascii="Arial" w:hAnsi="Arial" w:cs="Arial"/>
        </w:rPr>
        <w:t>lcaldía</w:t>
      </w:r>
      <w:r w:rsidR="001703A9" w:rsidRPr="00042404">
        <w:rPr>
          <w:rFonts w:ascii="Arial" w:hAnsi="Arial" w:cs="Arial"/>
        </w:rPr>
        <w:t>s</w:t>
      </w:r>
      <w:r w:rsidR="00042404">
        <w:rPr>
          <w:rFonts w:ascii="Arial" w:hAnsi="Arial" w:cs="Arial"/>
        </w:rPr>
        <w:t>,</w:t>
      </w:r>
      <w:r w:rsidRPr="00042404">
        <w:rPr>
          <w:rFonts w:ascii="Arial" w:hAnsi="Arial" w:cs="Arial"/>
        </w:rPr>
        <w:t xml:space="preserve"> </w:t>
      </w:r>
      <w:r w:rsidR="00042404">
        <w:rPr>
          <w:rFonts w:ascii="Arial" w:hAnsi="Arial" w:cs="Arial"/>
        </w:rPr>
        <w:t>S</w:t>
      </w:r>
      <w:r w:rsidRPr="00042404">
        <w:rPr>
          <w:rFonts w:ascii="Arial" w:hAnsi="Arial" w:cs="Arial"/>
        </w:rPr>
        <w:t xml:space="preserve">ector </w:t>
      </w:r>
      <w:r w:rsidR="00042404">
        <w:rPr>
          <w:rFonts w:ascii="Arial" w:hAnsi="Arial" w:cs="Arial"/>
        </w:rPr>
        <w:t>P</w:t>
      </w:r>
      <w:r w:rsidRPr="00042404">
        <w:rPr>
          <w:rFonts w:ascii="Arial" w:hAnsi="Arial" w:cs="Arial"/>
        </w:rPr>
        <w:t>roductivo</w:t>
      </w:r>
      <w:r w:rsidR="00042404">
        <w:rPr>
          <w:rFonts w:ascii="Arial" w:hAnsi="Arial" w:cs="Arial"/>
        </w:rPr>
        <w:t>,</w:t>
      </w:r>
      <w:r w:rsidRPr="00042404">
        <w:rPr>
          <w:rFonts w:ascii="Arial" w:hAnsi="Arial" w:cs="Arial"/>
        </w:rPr>
        <w:t xml:space="preserve"> </w:t>
      </w:r>
      <w:r w:rsidR="00042404">
        <w:rPr>
          <w:rFonts w:ascii="Arial" w:hAnsi="Arial" w:cs="Arial"/>
        </w:rPr>
        <w:t>O</w:t>
      </w:r>
      <w:r w:rsidRPr="00042404">
        <w:rPr>
          <w:rFonts w:ascii="Arial" w:hAnsi="Arial" w:cs="Arial"/>
        </w:rPr>
        <w:t xml:space="preserve">rganizaciones </w:t>
      </w:r>
      <w:r w:rsidR="00042404">
        <w:rPr>
          <w:rFonts w:ascii="Arial" w:hAnsi="Arial" w:cs="Arial"/>
        </w:rPr>
        <w:t>S</w:t>
      </w:r>
      <w:r w:rsidRPr="00042404">
        <w:rPr>
          <w:rFonts w:ascii="Arial" w:hAnsi="Arial" w:cs="Arial"/>
        </w:rPr>
        <w:t>ociales</w:t>
      </w:r>
      <w:r w:rsidR="001703A9" w:rsidRPr="00042404">
        <w:rPr>
          <w:rFonts w:ascii="Arial" w:hAnsi="Arial" w:cs="Arial"/>
        </w:rPr>
        <w:t>,</w:t>
      </w:r>
      <w:r w:rsidRPr="00042404">
        <w:rPr>
          <w:rFonts w:ascii="Arial" w:hAnsi="Arial" w:cs="Arial"/>
        </w:rPr>
        <w:t xml:space="preserve"> donde se querían optimizar las intervenciones en la cuenca del Río </w:t>
      </w:r>
      <w:r w:rsidR="00042404" w:rsidRPr="00042404">
        <w:rPr>
          <w:rFonts w:ascii="Arial" w:hAnsi="Arial" w:cs="Arial"/>
        </w:rPr>
        <w:t>Chinchiná</w:t>
      </w:r>
      <w:r w:rsidR="00042404">
        <w:rPr>
          <w:rFonts w:ascii="Arial" w:hAnsi="Arial" w:cs="Arial"/>
        </w:rPr>
        <w:t>,</w:t>
      </w:r>
      <w:r w:rsidR="001703A9" w:rsidRPr="00042404">
        <w:rPr>
          <w:rFonts w:ascii="Arial" w:hAnsi="Arial" w:cs="Arial"/>
        </w:rPr>
        <w:t xml:space="preserve"> </w:t>
      </w:r>
      <w:r w:rsidRPr="00042404">
        <w:rPr>
          <w:rFonts w:ascii="Arial" w:hAnsi="Arial" w:cs="Arial"/>
        </w:rPr>
        <w:t xml:space="preserve">en el </w:t>
      </w:r>
      <w:r w:rsidR="00800F38">
        <w:rPr>
          <w:rFonts w:ascii="Arial" w:hAnsi="Arial" w:cs="Arial"/>
        </w:rPr>
        <w:t>P</w:t>
      </w:r>
      <w:r w:rsidRPr="00042404">
        <w:rPr>
          <w:rFonts w:ascii="Arial" w:hAnsi="Arial" w:cs="Arial"/>
        </w:rPr>
        <w:t xml:space="preserve">lan de </w:t>
      </w:r>
      <w:r w:rsidR="00800F38">
        <w:rPr>
          <w:rFonts w:ascii="Arial" w:hAnsi="Arial" w:cs="Arial"/>
        </w:rPr>
        <w:t>D</w:t>
      </w:r>
      <w:r w:rsidRPr="00042404">
        <w:rPr>
          <w:rFonts w:ascii="Arial" w:hAnsi="Arial" w:cs="Arial"/>
        </w:rPr>
        <w:t xml:space="preserve">esarrollo </w:t>
      </w:r>
      <w:r w:rsidR="00042404">
        <w:rPr>
          <w:rFonts w:ascii="Arial" w:hAnsi="Arial" w:cs="Arial"/>
        </w:rPr>
        <w:t>d</w:t>
      </w:r>
      <w:r w:rsidRPr="00042404">
        <w:rPr>
          <w:rFonts w:ascii="Arial" w:hAnsi="Arial" w:cs="Arial"/>
        </w:rPr>
        <w:t xml:space="preserve">el presidente Duque aparecen este tipo de escenarios como </w:t>
      </w:r>
      <w:r w:rsidRPr="00042404">
        <w:rPr>
          <w:rFonts w:ascii="Arial" w:hAnsi="Arial" w:cs="Arial"/>
        </w:rPr>
        <w:lastRenderedPageBreak/>
        <w:t>una de las metas para la gestión integral del recurso hídrico  bajo</w:t>
      </w:r>
      <w:r w:rsidR="001703A9" w:rsidRPr="00042404">
        <w:rPr>
          <w:rFonts w:ascii="Arial" w:hAnsi="Arial" w:cs="Arial"/>
        </w:rPr>
        <w:t xml:space="preserve"> la figura de </w:t>
      </w:r>
      <w:r w:rsidRPr="00042404">
        <w:rPr>
          <w:rFonts w:ascii="Arial" w:hAnsi="Arial" w:cs="Arial"/>
        </w:rPr>
        <w:t xml:space="preserve"> plataformas </w:t>
      </w:r>
      <w:r w:rsidR="001703A9" w:rsidRPr="00042404">
        <w:rPr>
          <w:rFonts w:ascii="Arial" w:hAnsi="Arial" w:cs="Arial"/>
        </w:rPr>
        <w:t>colaborativas</w:t>
      </w:r>
      <w:r w:rsidR="00597B12">
        <w:rPr>
          <w:rFonts w:ascii="Arial" w:hAnsi="Arial" w:cs="Arial"/>
        </w:rPr>
        <w:t xml:space="preserve">. </w:t>
      </w:r>
      <w:r w:rsidR="00800F38">
        <w:rPr>
          <w:rFonts w:ascii="Arial" w:hAnsi="Arial" w:cs="Arial"/>
        </w:rPr>
        <w:t>P</w:t>
      </w:r>
      <w:r w:rsidRPr="00042404">
        <w:rPr>
          <w:rFonts w:ascii="Arial" w:hAnsi="Arial" w:cs="Arial"/>
        </w:rPr>
        <w:t xml:space="preserve">ensando  en la sostenibilidad de la cuenca </w:t>
      </w:r>
      <w:r w:rsidR="00800F38">
        <w:rPr>
          <w:rFonts w:ascii="Arial" w:hAnsi="Arial" w:cs="Arial"/>
        </w:rPr>
        <w:t xml:space="preserve">y </w:t>
      </w:r>
      <w:r w:rsidRPr="00042404">
        <w:rPr>
          <w:rFonts w:ascii="Arial" w:hAnsi="Arial" w:cs="Arial"/>
        </w:rPr>
        <w:t xml:space="preserve">en la </w:t>
      </w:r>
      <w:r w:rsidR="00042404" w:rsidRPr="00042404">
        <w:rPr>
          <w:rFonts w:ascii="Arial" w:hAnsi="Arial" w:cs="Arial"/>
        </w:rPr>
        <w:t>posibilidad</w:t>
      </w:r>
      <w:r w:rsidRPr="00042404">
        <w:rPr>
          <w:rFonts w:ascii="Arial" w:hAnsi="Arial" w:cs="Arial"/>
        </w:rPr>
        <w:t xml:space="preserve"> de hacer inversiones un poco más coordinadas no tan atomizadas</w:t>
      </w:r>
      <w:r w:rsidR="00800F38">
        <w:rPr>
          <w:rFonts w:ascii="Arial" w:hAnsi="Arial" w:cs="Arial"/>
        </w:rPr>
        <w:t>,</w:t>
      </w:r>
      <w:r w:rsidRPr="00042404">
        <w:rPr>
          <w:rFonts w:ascii="Arial" w:hAnsi="Arial" w:cs="Arial"/>
        </w:rPr>
        <w:t xml:space="preserve"> se toma la decisión de </w:t>
      </w:r>
      <w:r w:rsidR="001703A9" w:rsidRPr="00042404">
        <w:rPr>
          <w:rFonts w:ascii="Arial" w:hAnsi="Arial" w:cs="Arial"/>
        </w:rPr>
        <w:t xml:space="preserve">analizar </w:t>
      </w:r>
      <w:r w:rsidRPr="00042404">
        <w:rPr>
          <w:rFonts w:ascii="Arial" w:hAnsi="Arial" w:cs="Arial"/>
        </w:rPr>
        <w:t>la posibilidad de constituir un instrumento o un mecanismo</w:t>
      </w:r>
      <w:r w:rsidR="00800F38">
        <w:rPr>
          <w:rFonts w:ascii="Arial" w:hAnsi="Arial" w:cs="Arial"/>
        </w:rPr>
        <w:t xml:space="preserve"> f</w:t>
      </w:r>
      <w:r w:rsidRPr="00042404">
        <w:rPr>
          <w:rFonts w:ascii="Arial" w:hAnsi="Arial" w:cs="Arial"/>
        </w:rPr>
        <w:t xml:space="preserve">inanciero en la cuenca del Río </w:t>
      </w:r>
      <w:r w:rsidR="00800F38" w:rsidRPr="00042404">
        <w:rPr>
          <w:rFonts w:ascii="Arial" w:hAnsi="Arial" w:cs="Arial"/>
        </w:rPr>
        <w:t>Chinchiná</w:t>
      </w:r>
      <w:r w:rsidR="00800F38">
        <w:rPr>
          <w:rFonts w:ascii="Arial" w:hAnsi="Arial" w:cs="Arial"/>
        </w:rPr>
        <w:t>,</w:t>
      </w:r>
      <w:r w:rsidRPr="00042404">
        <w:rPr>
          <w:rFonts w:ascii="Arial" w:hAnsi="Arial" w:cs="Arial"/>
        </w:rPr>
        <w:t xml:space="preserve"> para poder canalizar las intervenciones</w:t>
      </w:r>
      <w:r w:rsidR="00800F38">
        <w:rPr>
          <w:rFonts w:ascii="Arial" w:hAnsi="Arial" w:cs="Arial"/>
        </w:rPr>
        <w:t xml:space="preserve">, </w:t>
      </w:r>
      <w:r w:rsidRPr="00042404">
        <w:rPr>
          <w:rFonts w:ascii="Arial" w:hAnsi="Arial" w:cs="Arial"/>
        </w:rPr>
        <w:t>se hicieron una cantidad de análisis apoyados por la cooperación internacional</w:t>
      </w:r>
      <w:r w:rsidR="00800F38">
        <w:rPr>
          <w:rFonts w:ascii="Arial" w:hAnsi="Arial" w:cs="Arial"/>
        </w:rPr>
        <w:t>, el</w:t>
      </w:r>
      <w:r w:rsidRPr="00042404">
        <w:rPr>
          <w:rFonts w:ascii="Arial" w:hAnsi="Arial" w:cs="Arial"/>
        </w:rPr>
        <w:t xml:space="preserve"> DNP a través de un proyecto con </w:t>
      </w:r>
      <w:proofErr w:type="spellStart"/>
      <w:r w:rsidR="00800F38">
        <w:rPr>
          <w:rFonts w:ascii="Arial" w:hAnsi="Arial" w:cs="Arial"/>
        </w:rPr>
        <w:t>U</w:t>
      </w:r>
      <w:r w:rsidRPr="00042404">
        <w:rPr>
          <w:rFonts w:ascii="Arial" w:hAnsi="Arial" w:cs="Arial"/>
        </w:rPr>
        <w:t>said</w:t>
      </w:r>
      <w:proofErr w:type="spellEnd"/>
      <w:r w:rsidRPr="00042404">
        <w:rPr>
          <w:rFonts w:ascii="Arial" w:hAnsi="Arial" w:cs="Arial"/>
        </w:rPr>
        <w:t xml:space="preserve"> </w:t>
      </w:r>
      <w:r w:rsidR="00800F38">
        <w:rPr>
          <w:rFonts w:ascii="Arial" w:hAnsi="Arial" w:cs="Arial"/>
        </w:rPr>
        <w:t>llamado</w:t>
      </w:r>
      <w:r w:rsidRPr="00042404">
        <w:rPr>
          <w:rFonts w:ascii="Arial" w:hAnsi="Arial" w:cs="Arial"/>
        </w:rPr>
        <w:t xml:space="preserve"> </w:t>
      </w:r>
      <w:r w:rsidR="00800F38">
        <w:rPr>
          <w:rFonts w:ascii="Arial" w:hAnsi="Arial" w:cs="Arial"/>
        </w:rPr>
        <w:t>“P</w:t>
      </w:r>
      <w:r w:rsidRPr="00042404">
        <w:rPr>
          <w:rFonts w:ascii="Arial" w:hAnsi="Arial" w:cs="Arial"/>
        </w:rPr>
        <w:t xml:space="preserve">ara </w:t>
      </w:r>
      <w:r w:rsidR="00800F38">
        <w:rPr>
          <w:rFonts w:ascii="Arial" w:hAnsi="Arial" w:cs="Arial"/>
        </w:rPr>
        <w:t>A</w:t>
      </w:r>
      <w:r w:rsidRPr="00042404">
        <w:rPr>
          <w:rFonts w:ascii="Arial" w:hAnsi="Arial" w:cs="Arial"/>
        </w:rPr>
        <w:t>gua</w:t>
      </w:r>
      <w:r w:rsidR="00800F38">
        <w:rPr>
          <w:rFonts w:ascii="Arial" w:hAnsi="Arial" w:cs="Arial"/>
        </w:rPr>
        <w:t>”</w:t>
      </w:r>
      <w:r w:rsidRPr="00042404">
        <w:rPr>
          <w:rFonts w:ascii="Arial" w:hAnsi="Arial" w:cs="Arial"/>
        </w:rPr>
        <w:t xml:space="preserve"> y la asesoría de  unos expertos </w:t>
      </w:r>
      <w:r w:rsidR="00800F38">
        <w:rPr>
          <w:rFonts w:ascii="Arial" w:hAnsi="Arial" w:cs="Arial"/>
        </w:rPr>
        <w:t>en Fondos de Agua</w:t>
      </w:r>
      <w:r w:rsidRPr="00042404">
        <w:rPr>
          <w:rFonts w:ascii="Arial" w:hAnsi="Arial" w:cs="Arial"/>
        </w:rPr>
        <w:t xml:space="preserve"> ya existentes a nivel latinoamericano particularmente </w:t>
      </w:r>
      <w:r w:rsidR="00800F38">
        <w:rPr>
          <w:rFonts w:ascii="Arial" w:hAnsi="Arial" w:cs="Arial"/>
        </w:rPr>
        <w:t>en</w:t>
      </w:r>
      <w:r w:rsidRPr="00042404">
        <w:rPr>
          <w:rFonts w:ascii="Arial" w:hAnsi="Arial" w:cs="Arial"/>
        </w:rPr>
        <w:t xml:space="preserve"> Ecuador</w:t>
      </w:r>
      <w:r w:rsidR="001C5620">
        <w:rPr>
          <w:rFonts w:ascii="Arial" w:hAnsi="Arial" w:cs="Arial"/>
        </w:rPr>
        <w:t xml:space="preserve"> hicieron</w:t>
      </w:r>
      <w:r w:rsidRPr="00042404">
        <w:rPr>
          <w:rFonts w:ascii="Arial" w:hAnsi="Arial" w:cs="Arial"/>
        </w:rPr>
        <w:t xml:space="preserve"> un acompañamiento a esta región para diseñar el fondo de agua como ese gran mecanismo financiero y de gestión de recursos para intervenciones en la cuenca</w:t>
      </w:r>
      <w:r w:rsidR="001C5620">
        <w:rPr>
          <w:rFonts w:ascii="Arial" w:hAnsi="Arial" w:cs="Arial"/>
        </w:rPr>
        <w:t>.</w:t>
      </w:r>
    </w:p>
    <w:p w14:paraId="08BAA2C0" w14:textId="4676DC0A" w:rsidR="00197943" w:rsidRDefault="001C5620" w:rsidP="00197943">
      <w:pPr>
        <w:jc w:val="both"/>
        <w:rPr>
          <w:rFonts w:ascii="Arial" w:hAnsi="Arial" w:cs="Arial"/>
        </w:rPr>
      </w:pPr>
      <w:r>
        <w:rPr>
          <w:rFonts w:ascii="Arial" w:hAnsi="Arial" w:cs="Arial"/>
        </w:rPr>
        <w:t>S</w:t>
      </w:r>
      <w:r w:rsidR="00197943" w:rsidRPr="00042404">
        <w:rPr>
          <w:rFonts w:ascii="Arial" w:hAnsi="Arial" w:cs="Arial"/>
        </w:rPr>
        <w:t xml:space="preserve">imultaneo a </w:t>
      </w:r>
      <w:r>
        <w:rPr>
          <w:rFonts w:ascii="Arial" w:hAnsi="Arial" w:cs="Arial"/>
        </w:rPr>
        <w:t>“P</w:t>
      </w:r>
      <w:r w:rsidR="00197943" w:rsidRPr="00042404">
        <w:rPr>
          <w:rFonts w:ascii="Arial" w:hAnsi="Arial" w:cs="Arial"/>
        </w:rPr>
        <w:t>acto</w:t>
      </w:r>
      <w:r w:rsidR="001703A9" w:rsidRPr="00042404">
        <w:rPr>
          <w:rFonts w:ascii="Arial" w:hAnsi="Arial" w:cs="Arial"/>
        </w:rPr>
        <w:t>s</w:t>
      </w:r>
      <w:r>
        <w:rPr>
          <w:rFonts w:ascii="Arial" w:hAnsi="Arial" w:cs="Arial"/>
        </w:rPr>
        <w:t>”</w:t>
      </w:r>
      <w:r w:rsidR="00197943" w:rsidRPr="00042404">
        <w:rPr>
          <w:rFonts w:ascii="Arial" w:hAnsi="Arial" w:cs="Arial"/>
        </w:rPr>
        <w:t xml:space="preserve"> la </w:t>
      </w:r>
      <w:r>
        <w:rPr>
          <w:rFonts w:ascii="Arial" w:hAnsi="Arial" w:cs="Arial"/>
        </w:rPr>
        <w:t>C</w:t>
      </w:r>
      <w:r w:rsidRPr="00042404">
        <w:rPr>
          <w:rFonts w:ascii="Arial" w:hAnsi="Arial" w:cs="Arial"/>
        </w:rPr>
        <w:t>orporación</w:t>
      </w:r>
      <w:r w:rsidR="00197943" w:rsidRPr="00042404">
        <w:rPr>
          <w:rFonts w:ascii="Arial" w:hAnsi="Arial" w:cs="Arial"/>
        </w:rPr>
        <w:t xml:space="preserve"> adopt</w:t>
      </w:r>
      <w:r w:rsidR="00800F38">
        <w:rPr>
          <w:rFonts w:ascii="Arial" w:hAnsi="Arial" w:cs="Arial"/>
        </w:rPr>
        <w:t>ó</w:t>
      </w:r>
      <w:r w:rsidR="00197943" w:rsidRPr="00042404">
        <w:rPr>
          <w:rFonts w:ascii="Arial" w:hAnsi="Arial" w:cs="Arial"/>
        </w:rPr>
        <w:t xml:space="preserve"> el </w:t>
      </w:r>
      <w:proofErr w:type="spellStart"/>
      <w:r>
        <w:rPr>
          <w:rFonts w:ascii="Arial" w:hAnsi="Arial" w:cs="Arial"/>
        </w:rPr>
        <w:t>P</w:t>
      </w:r>
      <w:r w:rsidR="00197943" w:rsidRPr="00042404">
        <w:rPr>
          <w:rFonts w:ascii="Arial" w:hAnsi="Arial" w:cs="Arial"/>
        </w:rPr>
        <w:t>omca</w:t>
      </w:r>
      <w:proofErr w:type="spellEnd"/>
      <w:r w:rsidR="00197943" w:rsidRPr="00042404">
        <w:rPr>
          <w:rFonts w:ascii="Arial" w:hAnsi="Arial" w:cs="Arial"/>
        </w:rPr>
        <w:t xml:space="preserve"> de la </w:t>
      </w:r>
      <w:r>
        <w:rPr>
          <w:rFonts w:ascii="Arial" w:hAnsi="Arial" w:cs="Arial"/>
        </w:rPr>
        <w:t>C</w:t>
      </w:r>
      <w:r w:rsidR="00197943" w:rsidRPr="00042404">
        <w:rPr>
          <w:rFonts w:ascii="Arial" w:hAnsi="Arial" w:cs="Arial"/>
        </w:rPr>
        <w:t xml:space="preserve">uenca del </w:t>
      </w:r>
      <w:r>
        <w:rPr>
          <w:rFonts w:ascii="Arial" w:hAnsi="Arial" w:cs="Arial"/>
        </w:rPr>
        <w:t>R</w:t>
      </w:r>
      <w:r w:rsidR="00197943" w:rsidRPr="00042404">
        <w:rPr>
          <w:rFonts w:ascii="Arial" w:hAnsi="Arial" w:cs="Arial"/>
        </w:rPr>
        <w:t xml:space="preserve">io </w:t>
      </w:r>
      <w:r>
        <w:rPr>
          <w:rFonts w:ascii="Arial" w:hAnsi="Arial" w:cs="Arial"/>
        </w:rPr>
        <w:t>C</w:t>
      </w:r>
      <w:r w:rsidR="00197943" w:rsidRPr="00042404">
        <w:rPr>
          <w:rFonts w:ascii="Arial" w:hAnsi="Arial" w:cs="Arial"/>
        </w:rPr>
        <w:t>hinchin</w:t>
      </w:r>
      <w:r>
        <w:rPr>
          <w:rFonts w:ascii="Arial" w:hAnsi="Arial" w:cs="Arial"/>
        </w:rPr>
        <w:t>á</w:t>
      </w:r>
      <w:r w:rsidR="00197943" w:rsidRPr="00042404">
        <w:rPr>
          <w:rFonts w:ascii="Arial" w:hAnsi="Arial" w:cs="Arial"/>
        </w:rPr>
        <w:t xml:space="preserve"> en </w:t>
      </w:r>
      <w:r w:rsidRPr="00042404">
        <w:rPr>
          <w:rFonts w:ascii="Arial" w:hAnsi="Arial" w:cs="Arial"/>
        </w:rPr>
        <w:t>el 2016</w:t>
      </w:r>
      <w:r>
        <w:rPr>
          <w:rFonts w:ascii="Arial" w:hAnsi="Arial" w:cs="Arial"/>
        </w:rPr>
        <w:t>,</w:t>
      </w:r>
      <w:r w:rsidR="00197943" w:rsidRPr="00042404">
        <w:rPr>
          <w:rFonts w:ascii="Arial" w:hAnsi="Arial" w:cs="Arial"/>
        </w:rPr>
        <w:t xml:space="preserve"> eso dio paso a </w:t>
      </w:r>
      <w:r>
        <w:rPr>
          <w:rFonts w:ascii="Arial" w:hAnsi="Arial" w:cs="Arial"/>
        </w:rPr>
        <w:t xml:space="preserve">que toda </w:t>
      </w:r>
      <w:r w:rsidR="00197943" w:rsidRPr="00042404">
        <w:rPr>
          <w:rFonts w:ascii="Arial" w:hAnsi="Arial" w:cs="Arial"/>
        </w:rPr>
        <w:t xml:space="preserve">esta figura de conformación y vinculación de este instrumento financiero que es el fondo del agua </w:t>
      </w:r>
      <w:r w:rsidR="001703A9" w:rsidRPr="00042404">
        <w:rPr>
          <w:rFonts w:ascii="Arial" w:hAnsi="Arial" w:cs="Arial"/>
        </w:rPr>
        <w:t xml:space="preserve">se </w:t>
      </w:r>
      <w:r w:rsidR="00197943" w:rsidRPr="00042404">
        <w:rPr>
          <w:rFonts w:ascii="Arial" w:hAnsi="Arial" w:cs="Arial"/>
        </w:rPr>
        <w:t>enmarca</w:t>
      </w:r>
      <w:r w:rsidR="001703A9" w:rsidRPr="00042404">
        <w:rPr>
          <w:rFonts w:ascii="Arial" w:hAnsi="Arial" w:cs="Arial"/>
        </w:rPr>
        <w:t xml:space="preserve">ra en el mismo </w:t>
      </w:r>
      <w:proofErr w:type="spellStart"/>
      <w:r w:rsidR="001703A9" w:rsidRPr="00042404">
        <w:rPr>
          <w:rFonts w:ascii="Arial" w:hAnsi="Arial" w:cs="Arial"/>
        </w:rPr>
        <w:t>Pomca</w:t>
      </w:r>
      <w:proofErr w:type="spellEnd"/>
      <w:r>
        <w:rPr>
          <w:rFonts w:ascii="Arial" w:hAnsi="Arial" w:cs="Arial"/>
        </w:rPr>
        <w:t>,</w:t>
      </w:r>
      <w:r w:rsidR="001703A9" w:rsidRPr="00042404">
        <w:rPr>
          <w:rFonts w:ascii="Arial" w:hAnsi="Arial" w:cs="Arial"/>
        </w:rPr>
        <w:t xml:space="preserve"> </w:t>
      </w:r>
      <w:r w:rsidR="00197943" w:rsidRPr="00042404">
        <w:rPr>
          <w:rFonts w:ascii="Arial" w:hAnsi="Arial" w:cs="Arial"/>
        </w:rPr>
        <w:t xml:space="preserve">se hicieron los estudios se hizo toda la viabilidad </w:t>
      </w:r>
      <w:r w:rsidR="006B6407" w:rsidRPr="00042404">
        <w:rPr>
          <w:rFonts w:ascii="Arial" w:hAnsi="Arial" w:cs="Arial"/>
        </w:rPr>
        <w:t>técnico-financiera</w:t>
      </w:r>
      <w:r w:rsidR="00197943" w:rsidRPr="00042404">
        <w:rPr>
          <w:rFonts w:ascii="Arial" w:hAnsi="Arial" w:cs="Arial"/>
        </w:rPr>
        <w:t xml:space="preserve"> para tomar la decisión entre la </w:t>
      </w:r>
      <w:proofErr w:type="spellStart"/>
      <w:r>
        <w:rPr>
          <w:rFonts w:ascii="Arial" w:hAnsi="Arial" w:cs="Arial"/>
        </w:rPr>
        <w:t>C</w:t>
      </w:r>
      <w:r w:rsidRPr="00042404">
        <w:rPr>
          <w:rFonts w:ascii="Arial" w:hAnsi="Arial" w:cs="Arial"/>
        </w:rPr>
        <w:t>hec</w:t>
      </w:r>
      <w:proofErr w:type="spellEnd"/>
      <w:r>
        <w:rPr>
          <w:rFonts w:ascii="Arial" w:hAnsi="Arial" w:cs="Arial"/>
        </w:rPr>
        <w:t xml:space="preserve">, </w:t>
      </w:r>
      <w:r w:rsidRPr="00042404">
        <w:rPr>
          <w:rFonts w:ascii="Arial" w:hAnsi="Arial" w:cs="Arial"/>
        </w:rPr>
        <w:t>Aguas</w:t>
      </w:r>
      <w:r w:rsidR="00197943" w:rsidRPr="00042404">
        <w:rPr>
          <w:rFonts w:ascii="Arial" w:hAnsi="Arial" w:cs="Arial"/>
        </w:rPr>
        <w:t xml:space="preserve"> de </w:t>
      </w:r>
      <w:r>
        <w:rPr>
          <w:rFonts w:ascii="Arial" w:hAnsi="Arial" w:cs="Arial"/>
        </w:rPr>
        <w:t>M</w:t>
      </w:r>
      <w:r w:rsidR="00197943" w:rsidRPr="00042404">
        <w:rPr>
          <w:rFonts w:ascii="Arial" w:hAnsi="Arial" w:cs="Arial"/>
        </w:rPr>
        <w:t>anizales</w:t>
      </w:r>
      <w:r>
        <w:rPr>
          <w:rFonts w:ascii="Arial" w:hAnsi="Arial" w:cs="Arial"/>
        </w:rPr>
        <w:t>,</w:t>
      </w:r>
      <w:r w:rsidR="00197943" w:rsidRPr="00042404">
        <w:rPr>
          <w:rFonts w:ascii="Arial" w:hAnsi="Arial" w:cs="Arial"/>
        </w:rPr>
        <w:t xml:space="preserve"> </w:t>
      </w:r>
      <w:proofErr w:type="spellStart"/>
      <w:r w:rsidR="00800F38">
        <w:rPr>
          <w:rFonts w:ascii="Arial" w:hAnsi="Arial" w:cs="Arial"/>
        </w:rPr>
        <w:t>E</w:t>
      </w:r>
      <w:r w:rsidR="00197943" w:rsidRPr="00042404">
        <w:rPr>
          <w:rFonts w:ascii="Arial" w:hAnsi="Arial" w:cs="Arial"/>
        </w:rPr>
        <w:t>mas</w:t>
      </w:r>
      <w:proofErr w:type="spellEnd"/>
      <w:r w:rsidR="00197943" w:rsidRPr="00042404">
        <w:rPr>
          <w:rFonts w:ascii="Arial" w:hAnsi="Arial" w:cs="Arial"/>
        </w:rPr>
        <w:t xml:space="preserve"> y </w:t>
      </w:r>
      <w:proofErr w:type="spellStart"/>
      <w:r>
        <w:rPr>
          <w:rFonts w:ascii="Arial" w:hAnsi="Arial" w:cs="Arial"/>
        </w:rPr>
        <w:t>C</w:t>
      </w:r>
      <w:r w:rsidR="001703A9" w:rsidRPr="00042404">
        <w:rPr>
          <w:rFonts w:ascii="Arial" w:hAnsi="Arial" w:cs="Arial"/>
        </w:rPr>
        <w:t>orpocaldas</w:t>
      </w:r>
      <w:proofErr w:type="spellEnd"/>
      <w:r w:rsidR="00197943" w:rsidRPr="00042404">
        <w:rPr>
          <w:rFonts w:ascii="Arial" w:hAnsi="Arial" w:cs="Arial"/>
        </w:rPr>
        <w:t xml:space="preserve"> para conformar </w:t>
      </w:r>
      <w:r w:rsidR="006B6407">
        <w:rPr>
          <w:rFonts w:ascii="Arial" w:hAnsi="Arial" w:cs="Arial"/>
        </w:rPr>
        <w:t xml:space="preserve">la figura del </w:t>
      </w:r>
      <w:r w:rsidR="006B6407" w:rsidRPr="00042404">
        <w:rPr>
          <w:rFonts w:ascii="Arial" w:hAnsi="Arial" w:cs="Arial"/>
        </w:rPr>
        <w:t>fondo</w:t>
      </w:r>
      <w:r w:rsidR="00197943" w:rsidRPr="00042404">
        <w:rPr>
          <w:rFonts w:ascii="Arial" w:hAnsi="Arial" w:cs="Arial"/>
        </w:rPr>
        <w:t xml:space="preserve"> de </w:t>
      </w:r>
      <w:r>
        <w:rPr>
          <w:rFonts w:ascii="Arial" w:hAnsi="Arial" w:cs="Arial"/>
        </w:rPr>
        <w:t>Agua</w:t>
      </w:r>
      <w:r w:rsidR="006B6407">
        <w:rPr>
          <w:rFonts w:ascii="Arial" w:hAnsi="Arial" w:cs="Arial"/>
        </w:rPr>
        <w:t>, el cual se concretó</w:t>
      </w:r>
      <w:r>
        <w:rPr>
          <w:rFonts w:ascii="Arial" w:hAnsi="Arial" w:cs="Arial"/>
        </w:rPr>
        <w:t xml:space="preserve"> en el 2017.</w:t>
      </w:r>
    </w:p>
    <w:p w14:paraId="221720C9" w14:textId="14FF08DA" w:rsidR="00781082" w:rsidRDefault="001C5620" w:rsidP="00197943">
      <w:pPr>
        <w:jc w:val="both"/>
        <w:rPr>
          <w:rFonts w:ascii="Arial" w:hAnsi="Arial" w:cs="Arial"/>
        </w:rPr>
      </w:pPr>
      <w:r>
        <w:rPr>
          <w:rFonts w:ascii="Arial" w:hAnsi="Arial" w:cs="Arial"/>
        </w:rPr>
        <w:t xml:space="preserve">La Dra. Nidia </w:t>
      </w:r>
      <w:r w:rsidR="006B6407">
        <w:rPr>
          <w:rFonts w:ascii="Arial" w:hAnsi="Arial" w:cs="Arial"/>
        </w:rPr>
        <w:t xml:space="preserve">explica en </w:t>
      </w:r>
      <w:r w:rsidR="00781082">
        <w:rPr>
          <w:rFonts w:ascii="Arial" w:hAnsi="Arial" w:cs="Arial"/>
        </w:rPr>
        <w:t>detalle del informe financiero:</w:t>
      </w:r>
    </w:p>
    <w:p w14:paraId="76222A7A" w14:textId="4AEB091D" w:rsidR="00781082" w:rsidRPr="00781082" w:rsidRDefault="00781082" w:rsidP="00781082">
      <w:pPr>
        <w:pStyle w:val="Prrafodelista"/>
        <w:numPr>
          <w:ilvl w:val="0"/>
          <w:numId w:val="11"/>
        </w:numPr>
        <w:jc w:val="both"/>
        <w:rPr>
          <w:rFonts w:ascii="Arial" w:hAnsi="Arial" w:cs="Arial"/>
        </w:rPr>
      </w:pPr>
      <w:r w:rsidRPr="00781082">
        <w:rPr>
          <w:rFonts w:ascii="Arial" w:hAnsi="Arial" w:cs="Arial"/>
        </w:rPr>
        <w:t>Resumen aportes transferencia Corporación Cuenca Río Chinchiná</w:t>
      </w:r>
    </w:p>
    <w:p w14:paraId="10484945" w14:textId="58EE01DD" w:rsidR="00781082" w:rsidRPr="00781082" w:rsidRDefault="00781082" w:rsidP="00781082">
      <w:pPr>
        <w:pStyle w:val="Prrafodelista"/>
        <w:numPr>
          <w:ilvl w:val="0"/>
          <w:numId w:val="11"/>
        </w:numPr>
        <w:jc w:val="both"/>
        <w:rPr>
          <w:rFonts w:ascii="Arial" w:hAnsi="Arial" w:cs="Arial"/>
        </w:rPr>
      </w:pPr>
      <w:r w:rsidRPr="00781082">
        <w:rPr>
          <w:rFonts w:ascii="Arial" w:hAnsi="Arial" w:cs="Arial"/>
        </w:rPr>
        <w:t>Aportes por Entidad 2024</w:t>
      </w:r>
    </w:p>
    <w:p w14:paraId="15B4E3DC" w14:textId="30EE2F59" w:rsidR="00781082" w:rsidRPr="00781082" w:rsidRDefault="00781082" w:rsidP="00781082">
      <w:pPr>
        <w:pStyle w:val="Prrafodelista"/>
        <w:numPr>
          <w:ilvl w:val="0"/>
          <w:numId w:val="11"/>
        </w:numPr>
        <w:jc w:val="both"/>
        <w:rPr>
          <w:rFonts w:ascii="Arial" w:hAnsi="Arial" w:cs="Arial"/>
        </w:rPr>
      </w:pPr>
      <w:r w:rsidRPr="00781082">
        <w:rPr>
          <w:rFonts w:ascii="Arial" w:hAnsi="Arial" w:cs="Arial"/>
        </w:rPr>
        <w:t>Apropiación y ejecución de recursos aportados por Corpocaldas a Vivocuenca 2024</w:t>
      </w:r>
    </w:p>
    <w:p w14:paraId="1BB2F85F" w14:textId="77777777" w:rsidR="00781082" w:rsidRPr="00781082" w:rsidRDefault="00781082" w:rsidP="00781082">
      <w:pPr>
        <w:pStyle w:val="Prrafodelista"/>
        <w:numPr>
          <w:ilvl w:val="0"/>
          <w:numId w:val="11"/>
        </w:numPr>
        <w:jc w:val="both"/>
        <w:rPr>
          <w:rFonts w:ascii="Arial" w:hAnsi="Arial" w:cs="Arial"/>
        </w:rPr>
      </w:pPr>
      <w:r w:rsidRPr="00781082">
        <w:rPr>
          <w:rFonts w:ascii="Arial" w:hAnsi="Arial" w:cs="Arial"/>
        </w:rPr>
        <w:t>Resumen ejecución por actividades de recursos aportados a Vivocuenca 2024</w:t>
      </w:r>
    </w:p>
    <w:p w14:paraId="28678372" w14:textId="37E17DB4" w:rsidR="00781082" w:rsidRPr="00781082" w:rsidRDefault="00781082" w:rsidP="00781082">
      <w:pPr>
        <w:pStyle w:val="Prrafodelista"/>
        <w:numPr>
          <w:ilvl w:val="0"/>
          <w:numId w:val="11"/>
        </w:numPr>
        <w:jc w:val="both"/>
        <w:rPr>
          <w:rFonts w:ascii="Arial" w:hAnsi="Arial" w:cs="Arial"/>
        </w:rPr>
      </w:pPr>
      <w:r w:rsidRPr="00781082">
        <w:rPr>
          <w:rFonts w:ascii="Arial" w:hAnsi="Arial" w:cs="Arial"/>
        </w:rPr>
        <w:t xml:space="preserve">Plan Operativo 2024 Vivocuenca vs aportes Corpocaldas </w:t>
      </w:r>
    </w:p>
    <w:p w14:paraId="43E1F640" w14:textId="2D21F7FE" w:rsidR="008F7AD7" w:rsidRDefault="006B6407" w:rsidP="00197943">
      <w:pPr>
        <w:jc w:val="both"/>
        <w:rPr>
          <w:rFonts w:ascii="Arial" w:hAnsi="Arial" w:cs="Arial"/>
        </w:rPr>
      </w:pPr>
      <w:r>
        <w:rPr>
          <w:rFonts w:ascii="Arial" w:hAnsi="Arial" w:cs="Arial"/>
        </w:rPr>
        <w:t xml:space="preserve">La Dra. Diana hace lectura de las observaciones por parte de la Contraloría General de la República, </w:t>
      </w:r>
      <w:r w:rsidR="00AB2B21">
        <w:rPr>
          <w:rFonts w:ascii="Arial" w:hAnsi="Arial" w:cs="Arial"/>
        </w:rPr>
        <w:t>presentación que se anexa.</w:t>
      </w:r>
    </w:p>
    <w:p w14:paraId="6F670D56" w14:textId="541861E9" w:rsidR="00EF25AF" w:rsidRDefault="008F7AD7" w:rsidP="008F7AD7">
      <w:pPr>
        <w:jc w:val="both"/>
        <w:rPr>
          <w:rFonts w:ascii="Arial" w:hAnsi="Arial" w:cs="Arial"/>
        </w:rPr>
      </w:pPr>
      <w:r w:rsidRPr="008F7AD7">
        <w:rPr>
          <w:rFonts w:ascii="Arial" w:hAnsi="Arial" w:cs="Arial"/>
        </w:rPr>
        <w:t xml:space="preserve">El Dr. </w:t>
      </w:r>
      <w:r w:rsidR="00597B12" w:rsidRPr="008F7AD7">
        <w:rPr>
          <w:rFonts w:ascii="Arial" w:hAnsi="Arial" w:cs="Arial"/>
        </w:rPr>
        <w:t xml:space="preserve">Páez </w:t>
      </w:r>
      <w:r w:rsidR="00597B12">
        <w:rPr>
          <w:rFonts w:ascii="Arial" w:hAnsi="Arial" w:cs="Arial"/>
        </w:rPr>
        <w:t>hace</w:t>
      </w:r>
      <w:r w:rsidR="00AB2B21">
        <w:rPr>
          <w:rFonts w:ascii="Arial" w:hAnsi="Arial" w:cs="Arial"/>
        </w:rPr>
        <w:t xml:space="preserve"> un recuento de las observaciones hechas por la Contraloría</w:t>
      </w:r>
      <w:r w:rsidR="001E2818">
        <w:rPr>
          <w:rFonts w:ascii="Arial" w:hAnsi="Arial" w:cs="Arial"/>
        </w:rPr>
        <w:t xml:space="preserve"> y de la respuesta a dichas observaciones</w:t>
      </w:r>
      <w:r w:rsidR="00AB2B21">
        <w:rPr>
          <w:rFonts w:ascii="Arial" w:hAnsi="Arial" w:cs="Arial"/>
        </w:rPr>
        <w:t>,</w:t>
      </w:r>
      <w:r w:rsidR="00711356">
        <w:rPr>
          <w:rFonts w:ascii="Arial" w:hAnsi="Arial" w:cs="Arial"/>
        </w:rPr>
        <w:t xml:space="preserve"> haciendo</w:t>
      </w:r>
      <w:r w:rsidR="001E2818">
        <w:rPr>
          <w:rFonts w:ascii="Arial" w:hAnsi="Arial" w:cs="Arial"/>
        </w:rPr>
        <w:t xml:space="preserve"> énfasis en que la delegada ambiental presume un incumplimiento de la Ley 1930</w:t>
      </w:r>
      <w:r w:rsidR="00597B12">
        <w:rPr>
          <w:rFonts w:ascii="Arial" w:hAnsi="Arial" w:cs="Arial"/>
        </w:rPr>
        <w:t xml:space="preserve"> de 2018</w:t>
      </w:r>
      <w:r w:rsidR="00EF25AF">
        <w:rPr>
          <w:rFonts w:ascii="Arial" w:hAnsi="Arial" w:cs="Arial"/>
        </w:rPr>
        <w:t>.  E</w:t>
      </w:r>
      <w:r w:rsidR="001E2818">
        <w:rPr>
          <w:rFonts w:ascii="Arial" w:hAnsi="Arial" w:cs="Arial"/>
        </w:rPr>
        <w:t>n el contexto de la creación del fondo del agua, no solamente está dirigido al tema de páramos que es la auditoría que les compete, sino del manejo integral de la cuenca, en ese sentido los recursos que se invierten en la parte de la cuenca se hacen directamente desde el Plan de Acción</w:t>
      </w:r>
      <w:r w:rsidR="00EF25AF">
        <w:rPr>
          <w:rFonts w:ascii="Arial" w:hAnsi="Arial" w:cs="Arial"/>
        </w:rPr>
        <w:t>.</w:t>
      </w:r>
    </w:p>
    <w:p w14:paraId="2D274954" w14:textId="22A49223" w:rsidR="001E2818" w:rsidRDefault="0032097E" w:rsidP="008F7AD7">
      <w:pPr>
        <w:jc w:val="both"/>
        <w:rPr>
          <w:rFonts w:ascii="Arial" w:hAnsi="Arial" w:cs="Arial"/>
        </w:rPr>
      </w:pPr>
      <w:r>
        <w:rPr>
          <w:rFonts w:ascii="Arial" w:hAnsi="Arial" w:cs="Arial"/>
        </w:rPr>
        <w:t>Además,</w:t>
      </w:r>
      <w:r w:rsidR="00EF25AF">
        <w:rPr>
          <w:rFonts w:ascii="Arial" w:hAnsi="Arial" w:cs="Arial"/>
        </w:rPr>
        <w:t xml:space="preserve"> coment</w:t>
      </w:r>
      <w:r w:rsidR="00E710C5">
        <w:rPr>
          <w:rFonts w:ascii="Arial" w:hAnsi="Arial" w:cs="Arial"/>
        </w:rPr>
        <w:t>ó</w:t>
      </w:r>
      <w:r w:rsidR="00EF25AF">
        <w:rPr>
          <w:rFonts w:ascii="Arial" w:hAnsi="Arial" w:cs="Arial"/>
        </w:rPr>
        <w:t xml:space="preserve"> que para la respuesta a la Contraloría se tuvo en cuenta el período 2020-2023 correspondiente a la administración anterior.</w:t>
      </w:r>
      <w:r w:rsidR="001E2818">
        <w:rPr>
          <w:rFonts w:ascii="Arial" w:hAnsi="Arial" w:cs="Arial"/>
        </w:rPr>
        <w:t xml:space="preserve"> </w:t>
      </w:r>
    </w:p>
    <w:p w14:paraId="4A7EF864" w14:textId="77777777" w:rsidR="00922411" w:rsidRDefault="00EF25AF" w:rsidP="008F7AD7">
      <w:pPr>
        <w:jc w:val="both"/>
        <w:rPr>
          <w:rFonts w:ascii="Arial" w:hAnsi="Arial" w:cs="Arial"/>
        </w:rPr>
      </w:pPr>
      <w:r>
        <w:rPr>
          <w:rFonts w:ascii="Arial" w:hAnsi="Arial" w:cs="Arial"/>
        </w:rPr>
        <w:t>Con respecto a los aportes, el último se hizo en el mes de noviembre, una vez les informaron del hallazgo.</w:t>
      </w:r>
    </w:p>
    <w:p w14:paraId="1E8941BE" w14:textId="77777777" w:rsidR="00325CA8" w:rsidRDefault="00922411" w:rsidP="008F7AD7">
      <w:pPr>
        <w:jc w:val="both"/>
        <w:rPr>
          <w:rFonts w:ascii="Arial" w:hAnsi="Arial" w:cs="Arial"/>
        </w:rPr>
      </w:pPr>
      <w:r>
        <w:rPr>
          <w:rFonts w:ascii="Arial" w:hAnsi="Arial" w:cs="Arial"/>
        </w:rPr>
        <w:t>También hace referencia a los procesos de mejora que se han venido implementando desde el año 2024, las cuales se realizaron en el marco del Plan de Acción 2024-2027.</w:t>
      </w:r>
      <w:r w:rsidR="00CA59E6">
        <w:rPr>
          <w:rFonts w:ascii="Arial" w:hAnsi="Arial" w:cs="Arial"/>
        </w:rPr>
        <w:t xml:space="preserve"> En la visita técnica realizada por la Contraloría no se encontró ninguna pérdida de recursos al contrario se demostró </w:t>
      </w:r>
      <w:r w:rsidR="00CA59E6">
        <w:rPr>
          <w:rFonts w:ascii="Arial" w:hAnsi="Arial" w:cs="Arial"/>
        </w:rPr>
        <w:lastRenderedPageBreak/>
        <w:t xml:space="preserve">que todos los recursos se invirtieron en la cuenca hidrográfica; las acciones de mejora se han implementado en el Sistema de Gestión Integrado de la Corporación tanto </w:t>
      </w:r>
      <w:r w:rsidR="00325CA8">
        <w:rPr>
          <w:rFonts w:ascii="Arial" w:hAnsi="Arial" w:cs="Arial"/>
        </w:rPr>
        <w:t>el tema financiero como el de planeación.</w:t>
      </w:r>
    </w:p>
    <w:p w14:paraId="3B5509F2" w14:textId="720EF51C" w:rsidR="00922411" w:rsidRDefault="00DE5703" w:rsidP="008F7AD7">
      <w:pPr>
        <w:jc w:val="both"/>
        <w:rPr>
          <w:rFonts w:ascii="Arial" w:hAnsi="Arial" w:cs="Arial"/>
        </w:rPr>
      </w:pPr>
      <w:r>
        <w:rPr>
          <w:rFonts w:ascii="Arial" w:hAnsi="Arial" w:cs="Arial"/>
        </w:rPr>
        <w:t>A continuación, las preguntas formuladas por la Dra. Carmenza Saldias- Representante del Presidente de la República.</w:t>
      </w:r>
    </w:p>
    <w:p w14:paraId="45D4F1D0" w14:textId="0855BC4D" w:rsidR="00BA77E2" w:rsidRPr="00AD1763" w:rsidRDefault="00BA77E2" w:rsidP="00AD1763">
      <w:pPr>
        <w:pStyle w:val="Prrafodelista"/>
        <w:numPr>
          <w:ilvl w:val="0"/>
          <w:numId w:val="10"/>
        </w:numPr>
        <w:jc w:val="both"/>
        <w:rPr>
          <w:rFonts w:ascii="Arial" w:hAnsi="Arial" w:cs="Arial"/>
        </w:rPr>
      </w:pPr>
      <w:r w:rsidRPr="00AD1763">
        <w:rPr>
          <w:rFonts w:ascii="Arial" w:hAnsi="Arial" w:cs="Arial"/>
        </w:rPr>
        <w:t>Cuando se constituyó Vivocuenca</w:t>
      </w:r>
      <w:r w:rsidR="002760D9">
        <w:rPr>
          <w:rFonts w:ascii="Arial" w:hAnsi="Arial" w:cs="Arial"/>
        </w:rPr>
        <w:t>,</w:t>
      </w:r>
      <w:r w:rsidRPr="00AD1763">
        <w:rPr>
          <w:rFonts w:ascii="Arial" w:hAnsi="Arial" w:cs="Arial"/>
        </w:rPr>
        <w:t xml:space="preserve"> quién dio concepto sobre la viabilidad de entregar el aporte por parte de la </w:t>
      </w:r>
      <w:r w:rsidR="00F74788" w:rsidRPr="00AD1763">
        <w:rPr>
          <w:rFonts w:ascii="Arial" w:hAnsi="Arial" w:cs="Arial"/>
        </w:rPr>
        <w:t>Corporación, si</w:t>
      </w:r>
      <w:r w:rsidRPr="00AD1763">
        <w:rPr>
          <w:rFonts w:ascii="Arial" w:hAnsi="Arial" w:cs="Arial"/>
        </w:rPr>
        <w:t xml:space="preserve"> ese concepto está por ahí le gustaría que le dieran lectura</w:t>
      </w:r>
      <w:r w:rsidR="002760D9">
        <w:rPr>
          <w:rFonts w:ascii="Arial" w:hAnsi="Arial" w:cs="Arial"/>
        </w:rPr>
        <w:t>,</w:t>
      </w:r>
      <w:r w:rsidRPr="00AD1763">
        <w:rPr>
          <w:rFonts w:ascii="Arial" w:hAnsi="Arial" w:cs="Arial"/>
        </w:rPr>
        <w:t xml:space="preserve"> qué argumentos </w:t>
      </w:r>
      <w:r w:rsidR="002760D9">
        <w:rPr>
          <w:rFonts w:ascii="Arial" w:hAnsi="Arial" w:cs="Arial"/>
        </w:rPr>
        <w:t>se plantearon</w:t>
      </w:r>
      <w:r w:rsidRPr="00AD1763">
        <w:rPr>
          <w:rFonts w:ascii="Arial" w:hAnsi="Arial" w:cs="Arial"/>
        </w:rPr>
        <w:t xml:space="preserve"> para justificar que se hicieran los aportes</w:t>
      </w:r>
    </w:p>
    <w:p w14:paraId="5BB9EDCE" w14:textId="418E9D38" w:rsidR="00BA77E2" w:rsidRPr="00AD1763" w:rsidRDefault="00BA77E2" w:rsidP="00AD1763">
      <w:pPr>
        <w:pStyle w:val="Prrafodelista"/>
        <w:numPr>
          <w:ilvl w:val="0"/>
          <w:numId w:val="10"/>
        </w:numPr>
        <w:jc w:val="both"/>
        <w:rPr>
          <w:rFonts w:ascii="Arial" w:hAnsi="Arial" w:cs="Arial"/>
        </w:rPr>
      </w:pPr>
      <w:r w:rsidRPr="00AD1763">
        <w:rPr>
          <w:rFonts w:ascii="Arial" w:hAnsi="Arial" w:cs="Arial"/>
        </w:rPr>
        <w:t>Cuál es la figura legal</w:t>
      </w:r>
      <w:r w:rsidR="00F74788" w:rsidRPr="00AD1763">
        <w:rPr>
          <w:rFonts w:ascii="Arial" w:hAnsi="Arial" w:cs="Arial"/>
        </w:rPr>
        <w:t>, quién</w:t>
      </w:r>
      <w:r w:rsidRPr="00AD1763">
        <w:rPr>
          <w:rFonts w:ascii="Arial" w:hAnsi="Arial" w:cs="Arial"/>
        </w:rPr>
        <w:t xml:space="preserve"> es </w:t>
      </w:r>
      <w:r w:rsidR="00F74788" w:rsidRPr="00AD1763">
        <w:rPr>
          <w:rFonts w:ascii="Arial" w:hAnsi="Arial" w:cs="Arial"/>
        </w:rPr>
        <w:t>la</w:t>
      </w:r>
      <w:r w:rsidRPr="00AD1763">
        <w:rPr>
          <w:rFonts w:ascii="Arial" w:hAnsi="Arial" w:cs="Arial"/>
        </w:rPr>
        <w:t xml:space="preserve"> gerente</w:t>
      </w:r>
      <w:r w:rsidR="00F74788" w:rsidRPr="00AD1763">
        <w:rPr>
          <w:rFonts w:ascii="Arial" w:hAnsi="Arial" w:cs="Arial"/>
        </w:rPr>
        <w:t>,</w:t>
      </w:r>
      <w:r w:rsidRPr="00AD1763">
        <w:rPr>
          <w:rFonts w:ascii="Arial" w:hAnsi="Arial" w:cs="Arial"/>
        </w:rPr>
        <w:t xml:space="preserve"> no </w:t>
      </w:r>
      <w:r w:rsidR="002760D9">
        <w:rPr>
          <w:rFonts w:ascii="Arial" w:hAnsi="Arial" w:cs="Arial"/>
        </w:rPr>
        <w:t>existe alguna</w:t>
      </w:r>
      <w:r w:rsidRPr="00AD1763">
        <w:rPr>
          <w:rFonts w:ascii="Arial" w:hAnsi="Arial" w:cs="Arial"/>
        </w:rPr>
        <w:t xml:space="preserve"> incompatibilidad que pueda estar afectando la transparencia de </w:t>
      </w:r>
      <w:r w:rsidR="00F74788" w:rsidRPr="00AD1763">
        <w:rPr>
          <w:rFonts w:ascii="Arial" w:hAnsi="Arial" w:cs="Arial"/>
        </w:rPr>
        <w:t>Vivocuenca</w:t>
      </w:r>
    </w:p>
    <w:p w14:paraId="0C6BF4F1" w14:textId="77777777" w:rsidR="00DF0FE5" w:rsidRDefault="00DF0FE5" w:rsidP="00DF0FE5">
      <w:pPr>
        <w:pStyle w:val="Prrafodelista"/>
        <w:numPr>
          <w:ilvl w:val="0"/>
          <w:numId w:val="10"/>
        </w:numPr>
        <w:jc w:val="both"/>
        <w:rPr>
          <w:rFonts w:ascii="Arial" w:hAnsi="Arial" w:cs="Arial"/>
        </w:rPr>
      </w:pPr>
      <w:r w:rsidRPr="001B1EC3">
        <w:rPr>
          <w:rFonts w:ascii="Arial" w:hAnsi="Arial" w:cs="Arial"/>
        </w:rPr>
        <w:t xml:space="preserve">Las otras entidades aportantes a Vivocuenca tienen conocimiento de la situación y como lo </w:t>
      </w:r>
      <w:r>
        <w:rPr>
          <w:rFonts w:ascii="Arial" w:hAnsi="Arial" w:cs="Arial"/>
        </w:rPr>
        <w:t>habían afrontado.</w:t>
      </w:r>
    </w:p>
    <w:p w14:paraId="464EA553" w14:textId="5E86CBCA" w:rsidR="00BA77E2" w:rsidRPr="00AD1763" w:rsidRDefault="00F74788" w:rsidP="00AD1763">
      <w:pPr>
        <w:pStyle w:val="Prrafodelista"/>
        <w:numPr>
          <w:ilvl w:val="0"/>
          <w:numId w:val="10"/>
        </w:numPr>
        <w:jc w:val="both"/>
        <w:rPr>
          <w:rFonts w:ascii="Arial" w:hAnsi="Arial" w:cs="Arial"/>
        </w:rPr>
      </w:pPr>
      <w:r w:rsidRPr="00AD1763">
        <w:rPr>
          <w:rFonts w:ascii="Arial" w:hAnsi="Arial" w:cs="Arial"/>
        </w:rPr>
        <w:t>P</w:t>
      </w:r>
      <w:r w:rsidR="00BA77E2" w:rsidRPr="00AD1763">
        <w:rPr>
          <w:rFonts w:ascii="Arial" w:hAnsi="Arial" w:cs="Arial"/>
        </w:rPr>
        <w:t>or</w:t>
      </w:r>
      <w:r w:rsidRPr="00AD1763">
        <w:rPr>
          <w:rFonts w:ascii="Arial" w:hAnsi="Arial" w:cs="Arial"/>
        </w:rPr>
        <w:t xml:space="preserve"> </w:t>
      </w:r>
      <w:r w:rsidR="00BA77E2" w:rsidRPr="00AD1763">
        <w:rPr>
          <w:rFonts w:ascii="Arial" w:hAnsi="Arial" w:cs="Arial"/>
        </w:rPr>
        <w:t>qu</w:t>
      </w:r>
      <w:r w:rsidRPr="00AD1763">
        <w:rPr>
          <w:rFonts w:ascii="Arial" w:hAnsi="Arial" w:cs="Arial"/>
        </w:rPr>
        <w:t>é</w:t>
      </w:r>
      <w:r w:rsidR="00BA77E2" w:rsidRPr="00AD1763">
        <w:rPr>
          <w:rFonts w:ascii="Arial" w:hAnsi="Arial" w:cs="Arial"/>
        </w:rPr>
        <w:t xml:space="preserve"> no hay auditoría del año </w:t>
      </w:r>
      <w:r w:rsidRPr="00AD1763">
        <w:rPr>
          <w:rFonts w:ascii="Arial" w:hAnsi="Arial" w:cs="Arial"/>
        </w:rPr>
        <w:t>2018</w:t>
      </w:r>
      <w:r w:rsidR="00BA77E2" w:rsidRPr="00AD1763">
        <w:rPr>
          <w:rFonts w:ascii="Arial" w:hAnsi="Arial" w:cs="Arial"/>
        </w:rPr>
        <w:t xml:space="preserve"> y </w:t>
      </w:r>
      <w:r w:rsidRPr="00AD1763">
        <w:rPr>
          <w:rFonts w:ascii="Arial" w:hAnsi="Arial" w:cs="Arial"/>
        </w:rPr>
        <w:t>2019</w:t>
      </w:r>
      <w:r w:rsidR="00BA77E2" w:rsidRPr="00AD1763">
        <w:rPr>
          <w:rFonts w:ascii="Arial" w:hAnsi="Arial" w:cs="Arial"/>
        </w:rPr>
        <w:t xml:space="preserve"> y si las hay en qué sentido quedó realizada</w:t>
      </w:r>
      <w:r w:rsidR="00E87609">
        <w:rPr>
          <w:rFonts w:ascii="Arial" w:hAnsi="Arial" w:cs="Arial"/>
        </w:rPr>
        <w:t>,</w:t>
      </w:r>
      <w:r w:rsidR="00BA77E2" w:rsidRPr="00AD1763">
        <w:rPr>
          <w:rFonts w:ascii="Arial" w:hAnsi="Arial" w:cs="Arial"/>
        </w:rPr>
        <w:t xml:space="preserve"> qué concepto emitió la contraloría</w:t>
      </w:r>
    </w:p>
    <w:p w14:paraId="1EE0594A" w14:textId="64A310B2" w:rsidR="00E87609" w:rsidRDefault="00F74788" w:rsidP="00E87609">
      <w:pPr>
        <w:pStyle w:val="Prrafodelista"/>
        <w:numPr>
          <w:ilvl w:val="0"/>
          <w:numId w:val="10"/>
        </w:numPr>
        <w:jc w:val="both"/>
        <w:rPr>
          <w:rFonts w:ascii="Arial" w:hAnsi="Arial" w:cs="Arial"/>
        </w:rPr>
      </w:pPr>
      <w:r w:rsidRPr="00AD1763">
        <w:rPr>
          <w:rFonts w:ascii="Arial" w:hAnsi="Arial" w:cs="Arial"/>
        </w:rPr>
        <w:t>Q</w:t>
      </w:r>
      <w:r w:rsidR="00BA77E2" w:rsidRPr="00AD1763">
        <w:rPr>
          <w:rFonts w:ascii="Arial" w:hAnsi="Arial" w:cs="Arial"/>
        </w:rPr>
        <w:t xml:space="preserve">ue antecedentes </w:t>
      </w:r>
      <w:r w:rsidR="00E87609">
        <w:rPr>
          <w:rFonts w:ascii="Arial" w:hAnsi="Arial" w:cs="Arial"/>
        </w:rPr>
        <w:t>se tienen en</w:t>
      </w:r>
      <w:r w:rsidR="00BA77E2" w:rsidRPr="00AD1763">
        <w:rPr>
          <w:rFonts w:ascii="Arial" w:hAnsi="Arial" w:cs="Arial"/>
        </w:rPr>
        <w:t xml:space="preserve"> </w:t>
      </w:r>
      <w:r w:rsidR="00AD1763">
        <w:rPr>
          <w:rFonts w:ascii="Arial" w:hAnsi="Arial" w:cs="Arial"/>
        </w:rPr>
        <w:t>Corpocaldas</w:t>
      </w:r>
      <w:r w:rsidR="00BA77E2" w:rsidRPr="00AD1763">
        <w:rPr>
          <w:rFonts w:ascii="Arial" w:hAnsi="Arial" w:cs="Arial"/>
        </w:rPr>
        <w:t xml:space="preserve"> de entrega de recursos bajo esta figura y finalmente</w:t>
      </w:r>
      <w:r w:rsidR="00E87609">
        <w:rPr>
          <w:rFonts w:ascii="Arial" w:hAnsi="Arial" w:cs="Arial"/>
        </w:rPr>
        <w:t>,</w:t>
      </w:r>
      <w:r w:rsidR="00BA77E2" w:rsidRPr="00AD1763">
        <w:rPr>
          <w:rFonts w:ascii="Arial" w:hAnsi="Arial" w:cs="Arial"/>
        </w:rPr>
        <w:t xml:space="preserve"> en una eventualidad </w:t>
      </w:r>
      <w:r w:rsidR="00E87609">
        <w:rPr>
          <w:rFonts w:ascii="Arial" w:hAnsi="Arial" w:cs="Arial"/>
        </w:rPr>
        <w:t>que la Corporación no pueda seguir realizando</w:t>
      </w:r>
      <w:r w:rsidR="005E6E4B">
        <w:rPr>
          <w:rFonts w:ascii="Arial" w:hAnsi="Arial" w:cs="Arial"/>
        </w:rPr>
        <w:t xml:space="preserve"> estas inversiones </w:t>
      </w:r>
      <w:r w:rsidR="00E87609">
        <w:rPr>
          <w:rFonts w:ascii="Arial" w:hAnsi="Arial" w:cs="Arial"/>
        </w:rPr>
        <w:t>conforme a lo estipulado en</w:t>
      </w:r>
      <w:r w:rsidR="005E6E4B">
        <w:rPr>
          <w:rFonts w:ascii="Arial" w:hAnsi="Arial" w:cs="Arial"/>
        </w:rPr>
        <w:t xml:space="preserve"> el Acuerdo,</w:t>
      </w:r>
      <w:r w:rsidR="00E87609">
        <w:rPr>
          <w:rFonts w:ascii="Arial" w:hAnsi="Arial" w:cs="Arial"/>
        </w:rPr>
        <w:t xml:space="preserve"> se podrían hacer directamente sin hacer traslados al Fondo del Agua</w:t>
      </w:r>
    </w:p>
    <w:p w14:paraId="3042617D" w14:textId="6CD411DF" w:rsidR="005E6E4B" w:rsidRPr="002A1191" w:rsidRDefault="005E6E4B" w:rsidP="005E6E4B">
      <w:pPr>
        <w:jc w:val="both"/>
        <w:rPr>
          <w:rFonts w:ascii="Arial" w:hAnsi="Arial" w:cs="Arial"/>
        </w:rPr>
      </w:pPr>
      <w:r w:rsidRPr="002A1191">
        <w:rPr>
          <w:rFonts w:ascii="Arial" w:hAnsi="Arial" w:cs="Arial"/>
        </w:rPr>
        <w:t xml:space="preserve">El Dr. German plantea que se terminen las presentaciones y luego dar respuesta a las observaciones planteadas por la Dra. Carmenza, lo cual es aprobado por los consejeros.  </w:t>
      </w:r>
    </w:p>
    <w:p w14:paraId="0D479152" w14:textId="3018C519" w:rsidR="005E6E4B" w:rsidRPr="002A1191" w:rsidRDefault="005E6E4B" w:rsidP="005E6E4B">
      <w:pPr>
        <w:rPr>
          <w:rFonts w:ascii="Arial" w:hAnsi="Arial" w:cs="Arial"/>
        </w:rPr>
      </w:pPr>
      <w:r w:rsidRPr="002A1191">
        <w:rPr>
          <w:rFonts w:ascii="Arial" w:hAnsi="Arial" w:cs="Arial"/>
        </w:rPr>
        <w:t xml:space="preserve">La </w:t>
      </w:r>
      <w:r w:rsidR="00BC20DA" w:rsidRPr="002A1191">
        <w:rPr>
          <w:rFonts w:ascii="Arial" w:hAnsi="Arial" w:cs="Arial"/>
        </w:rPr>
        <w:t>Dra.</w:t>
      </w:r>
      <w:r w:rsidRPr="002A1191">
        <w:rPr>
          <w:rFonts w:ascii="Arial" w:hAnsi="Arial" w:cs="Arial"/>
        </w:rPr>
        <w:t xml:space="preserve"> Nidia termina la presentación del informe financiero,</w:t>
      </w:r>
      <w:r w:rsidR="00CF07F7" w:rsidRPr="002A1191">
        <w:rPr>
          <w:rFonts w:ascii="Arial" w:hAnsi="Arial" w:cs="Arial"/>
        </w:rPr>
        <w:t xml:space="preserve"> correspondiente a la ejecución de los recursos durante el año 2024</w:t>
      </w:r>
    </w:p>
    <w:p w14:paraId="77E61606" w14:textId="7DCB520C" w:rsidR="00BC20DA" w:rsidRPr="002A1191" w:rsidRDefault="005E6E4B" w:rsidP="005E6E4B">
      <w:pPr>
        <w:jc w:val="both"/>
        <w:rPr>
          <w:rFonts w:ascii="Arial" w:hAnsi="Arial" w:cs="Arial"/>
        </w:rPr>
      </w:pPr>
      <w:r w:rsidRPr="002A1191">
        <w:rPr>
          <w:rFonts w:ascii="Arial" w:hAnsi="Arial" w:cs="Arial"/>
        </w:rPr>
        <w:t xml:space="preserve">La dra. Carmenza </w:t>
      </w:r>
      <w:r w:rsidR="00BC20DA" w:rsidRPr="002A1191">
        <w:rPr>
          <w:rFonts w:ascii="Arial" w:hAnsi="Arial" w:cs="Arial"/>
        </w:rPr>
        <w:t xml:space="preserve">solicita que le den claridad en cuanto a unos datos que dio la Dra. Nidia, </w:t>
      </w:r>
      <w:r w:rsidR="00CF07F7" w:rsidRPr="002A1191">
        <w:rPr>
          <w:rFonts w:ascii="Arial" w:hAnsi="Arial" w:cs="Arial"/>
        </w:rPr>
        <w:t xml:space="preserve">ya que </w:t>
      </w:r>
      <w:r w:rsidR="00BC20DA" w:rsidRPr="002A1191">
        <w:rPr>
          <w:rFonts w:ascii="Arial" w:hAnsi="Arial" w:cs="Arial"/>
        </w:rPr>
        <w:t>aparecen recursos de más y de menos, hay unos datos distintos en la segunda columna con respecto a la tercera columna.</w:t>
      </w:r>
    </w:p>
    <w:p w14:paraId="69EC8409" w14:textId="0C8BE457" w:rsidR="00BC20DA" w:rsidRPr="002A1191" w:rsidRDefault="00BC20DA" w:rsidP="005E6E4B">
      <w:pPr>
        <w:jc w:val="both"/>
        <w:rPr>
          <w:rFonts w:ascii="Arial" w:hAnsi="Arial" w:cs="Arial"/>
        </w:rPr>
      </w:pPr>
      <w:r w:rsidRPr="002A1191">
        <w:rPr>
          <w:rFonts w:ascii="Arial" w:hAnsi="Arial" w:cs="Arial"/>
        </w:rPr>
        <w:t xml:space="preserve">La Dra. Nidia </w:t>
      </w:r>
      <w:r w:rsidR="000A789A" w:rsidRPr="002A1191">
        <w:rPr>
          <w:rFonts w:ascii="Arial" w:hAnsi="Arial" w:cs="Arial"/>
        </w:rPr>
        <w:t xml:space="preserve">responde que </w:t>
      </w:r>
      <w:r w:rsidR="00A763F8" w:rsidRPr="002A1191">
        <w:rPr>
          <w:rFonts w:ascii="Arial" w:hAnsi="Arial" w:cs="Arial"/>
        </w:rPr>
        <w:t xml:space="preserve">esas fueron las acciones y los recursos aprobados por el Consejo Directivo </w:t>
      </w:r>
      <w:r w:rsidR="0097611F" w:rsidRPr="002A1191">
        <w:rPr>
          <w:rFonts w:ascii="Arial" w:hAnsi="Arial" w:cs="Arial"/>
        </w:rPr>
        <w:t>que,</w:t>
      </w:r>
      <w:r w:rsidR="00A763F8" w:rsidRPr="002A1191">
        <w:rPr>
          <w:rFonts w:ascii="Arial" w:hAnsi="Arial" w:cs="Arial"/>
        </w:rPr>
        <w:t xml:space="preserve"> comparado frente a la ejecución de cada una de las actividades, </w:t>
      </w:r>
      <w:r w:rsidR="00DF1FB4" w:rsidRPr="002A1191">
        <w:rPr>
          <w:rFonts w:ascii="Arial" w:hAnsi="Arial" w:cs="Arial"/>
        </w:rPr>
        <w:t>había</w:t>
      </w:r>
      <w:r w:rsidR="00A763F8" w:rsidRPr="002A1191">
        <w:rPr>
          <w:rFonts w:ascii="Arial" w:hAnsi="Arial" w:cs="Arial"/>
        </w:rPr>
        <w:t xml:space="preserve"> unos valores de más lo que no quiere decir que sea incorrecto, ya que no manejan el presupuesto como en la Corporación; </w:t>
      </w:r>
      <w:r w:rsidR="008B770A" w:rsidRPr="002A1191">
        <w:rPr>
          <w:rFonts w:ascii="Arial" w:hAnsi="Arial" w:cs="Arial"/>
        </w:rPr>
        <w:t xml:space="preserve">en </w:t>
      </w:r>
      <w:r w:rsidR="00DF1FB4" w:rsidRPr="002A1191">
        <w:rPr>
          <w:rFonts w:ascii="Arial" w:hAnsi="Arial" w:cs="Arial"/>
        </w:rPr>
        <w:t>conclusión,</w:t>
      </w:r>
      <w:r w:rsidR="008B770A" w:rsidRPr="002A1191">
        <w:rPr>
          <w:rFonts w:ascii="Arial" w:hAnsi="Arial" w:cs="Arial"/>
        </w:rPr>
        <w:t xml:space="preserve"> </w:t>
      </w:r>
      <w:r w:rsidR="00A763F8" w:rsidRPr="002A1191">
        <w:rPr>
          <w:rFonts w:ascii="Arial" w:hAnsi="Arial" w:cs="Arial"/>
        </w:rPr>
        <w:t xml:space="preserve">el </w:t>
      </w:r>
      <w:r w:rsidR="00DF1FB4" w:rsidRPr="002A1191">
        <w:rPr>
          <w:rFonts w:ascii="Arial" w:hAnsi="Arial" w:cs="Arial"/>
        </w:rPr>
        <w:t>valor no</w:t>
      </w:r>
      <w:r w:rsidR="00A763F8" w:rsidRPr="002A1191">
        <w:rPr>
          <w:rFonts w:ascii="Arial" w:hAnsi="Arial" w:cs="Arial"/>
        </w:rPr>
        <w:t xml:space="preserve"> </w:t>
      </w:r>
      <w:r w:rsidR="008B770A" w:rsidRPr="002A1191">
        <w:rPr>
          <w:rFonts w:ascii="Arial" w:hAnsi="Arial" w:cs="Arial"/>
        </w:rPr>
        <w:t>ejecutado por</w:t>
      </w:r>
      <w:r w:rsidR="00A763F8" w:rsidRPr="002A1191">
        <w:rPr>
          <w:rFonts w:ascii="Arial" w:hAnsi="Arial" w:cs="Arial"/>
        </w:rPr>
        <w:t xml:space="preserve"> Vivocuenca </w:t>
      </w:r>
      <w:r w:rsidR="00FA4DA3">
        <w:rPr>
          <w:rFonts w:ascii="Arial" w:hAnsi="Arial" w:cs="Arial"/>
        </w:rPr>
        <w:t>al cierre de la vigencia 2024, que deben ser reinvertidos conforme a las decisiones que se adopten en la Junta Directiva de dicha Corporación, fueron por un valor</w:t>
      </w:r>
      <w:r w:rsidR="00FA4DA3" w:rsidRPr="002A1191">
        <w:rPr>
          <w:rFonts w:ascii="Arial" w:hAnsi="Arial" w:cs="Arial"/>
        </w:rPr>
        <w:t xml:space="preserve"> </w:t>
      </w:r>
      <w:r w:rsidR="00FA4DA3">
        <w:rPr>
          <w:rFonts w:ascii="Arial" w:hAnsi="Arial" w:cs="Arial"/>
        </w:rPr>
        <w:t xml:space="preserve">de </w:t>
      </w:r>
      <w:r w:rsidR="00FA4DA3" w:rsidRPr="002A1191">
        <w:rPr>
          <w:rFonts w:ascii="Arial" w:hAnsi="Arial" w:cs="Arial"/>
        </w:rPr>
        <w:t>$</w:t>
      </w:r>
      <w:r w:rsidR="00A763F8" w:rsidRPr="002A1191">
        <w:rPr>
          <w:rFonts w:ascii="Arial" w:hAnsi="Arial" w:cs="Arial"/>
        </w:rPr>
        <w:t>115.033</w:t>
      </w:r>
      <w:r w:rsidR="00FA4DA3">
        <w:rPr>
          <w:rFonts w:ascii="Arial" w:hAnsi="Arial" w:cs="Arial"/>
        </w:rPr>
        <w:t>.022.</w:t>
      </w:r>
    </w:p>
    <w:p w14:paraId="12D8FE84" w14:textId="58913EE9" w:rsidR="00DF1FB4" w:rsidRPr="002A1191" w:rsidRDefault="00DF1FB4" w:rsidP="003C5C9C">
      <w:pPr>
        <w:jc w:val="both"/>
        <w:rPr>
          <w:rFonts w:ascii="Arial" w:hAnsi="Arial" w:cs="Arial"/>
        </w:rPr>
      </w:pPr>
      <w:r w:rsidRPr="002A1191">
        <w:rPr>
          <w:rFonts w:ascii="Arial" w:hAnsi="Arial" w:cs="Arial"/>
        </w:rPr>
        <w:t xml:space="preserve">La doctora Carmenza sugiere prestar atención de cómo se presenta la información para que no genere ninguna duda frente a la </w:t>
      </w:r>
      <w:r w:rsidR="003C5C9C" w:rsidRPr="002A1191">
        <w:rPr>
          <w:rFonts w:ascii="Arial" w:hAnsi="Arial" w:cs="Arial"/>
        </w:rPr>
        <w:t>Contraloría</w:t>
      </w:r>
      <w:r w:rsidRPr="002A1191">
        <w:rPr>
          <w:rFonts w:ascii="Arial" w:hAnsi="Arial" w:cs="Arial"/>
        </w:rPr>
        <w:t>, vale la pena aclarar los cuadros.</w:t>
      </w:r>
    </w:p>
    <w:p w14:paraId="010B5471" w14:textId="38F77D35" w:rsidR="00AB6F7F" w:rsidRDefault="00DF1FB4" w:rsidP="00DF1FB4">
      <w:pPr>
        <w:jc w:val="both"/>
        <w:rPr>
          <w:rFonts w:ascii="Arial" w:hAnsi="Arial" w:cs="Arial"/>
        </w:rPr>
      </w:pPr>
      <w:r w:rsidRPr="00806E55">
        <w:rPr>
          <w:rFonts w:ascii="Arial" w:hAnsi="Arial" w:cs="Arial"/>
        </w:rPr>
        <w:t>La Dra. Diana</w:t>
      </w:r>
      <w:r w:rsidR="00806E55">
        <w:rPr>
          <w:rFonts w:ascii="Arial" w:hAnsi="Arial" w:cs="Arial"/>
        </w:rPr>
        <w:t xml:space="preserve"> reitera que son muy importantes las observaciones realizadas por la Dra. Carmenza, </w:t>
      </w:r>
      <w:r w:rsidR="0097611F">
        <w:rPr>
          <w:rFonts w:ascii="Arial" w:hAnsi="Arial" w:cs="Arial"/>
        </w:rPr>
        <w:t>igualmente las</w:t>
      </w:r>
      <w:r w:rsidR="00806E55">
        <w:rPr>
          <w:rFonts w:ascii="Arial" w:hAnsi="Arial" w:cs="Arial"/>
        </w:rPr>
        <w:t xml:space="preserve"> </w:t>
      </w:r>
      <w:r w:rsidR="0097611F">
        <w:rPr>
          <w:rFonts w:ascii="Arial" w:hAnsi="Arial" w:cs="Arial"/>
        </w:rPr>
        <w:t xml:space="preserve">que </w:t>
      </w:r>
      <w:r w:rsidR="0097611F" w:rsidRPr="00806E55">
        <w:rPr>
          <w:rFonts w:ascii="Arial" w:hAnsi="Arial" w:cs="Arial"/>
        </w:rPr>
        <w:t>hagan</w:t>
      </w:r>
      <w:r w:rsidR="00806E55" w:rsidRPr="00806E55">
        <w:rPr>
          <w:rFonts w:ascii="Arial" w:hAnsi="Arial" w:cs="Arial"/>
        </w:rPr>
        <w:t xml:space="preserve"> todos los consejeros</w:t>
      </w:r>
      <w:r w:rsidR="003C5C9C">
        <w:rPr>
          <w:rFonts w:ascii="Arial" w:hAnsi="Arial" w:cs="Arial"/>
        </w:rPr>
        <w:t xml:space="preserve"> </w:t>
      </w:r>
      <w:r>
        <w:rPr>
          <w:rFonts w:ascii="Arial" w:hAnsi="Arial" w:cs="Arial"/>
        </w:rPr>
        <w:t xml:space="preserve">agradece la </w:t>
      </w:r>
      <w:r w:rsidR="002A1191">
        <w:rPr>
          <w:rFonts w:ascii="Arial" w:hAnsi="Arial" w:cs="Arial"/>
        </w:rPr>
        <w:t>sugerencia, van a solicitar la información a Vivocuenca, y se les informará en su momento.</w:t>
      </w:r>
    </w:p>
    <w:p w14:paraId="369F1B0B" w14:textId="77777777" w:rsidR="002A1191" w:rsidRDefault="002A1191" w:rsidP="00DF1FB4">
      <w:pPr>
        <w:jc w:val="both"/>
        <w:rPr>
          <w:rFonts w:ascii="Arial" w:hAnsi="Arial" w:cs="Arial"/>
        </w:rPr>
      </w:pPr>
    </w:p>
    <w:p w14:paraId="5D6CEA06" w14:textId="2DCDFB3D" w:rsidR="002A1191" w:rsidRDefault="00CD03FB" w:rsidP="00DF1FB4">
      <w:pPr>
        <w:jc w:val="both"/>
        <w:rPr>
          <w:rFonts w:ascii="Arial" w:hAnsi="Arial" w:cs="Arial"/>
        </w:rPr>
      </w:pPr>
      <w:r>
        <w:rPr>
          <w:rFonts w:ascii="Arial" w:hAnsi="Arial" w:cs="Arial"/>
        </w:rPr>
        <w:t>Seguidamente, el Dr.</w:t>
      </w:r>
      <w:r w:rsidR="002A1191">
        <w:rPr>
          <w:rFonts w:ascii="Arial" w:hAnsi="Arial" w:cs="Arial"/>
        </w:rPr>
        <w:t xml:space="preserve"> Germán explica en detalle el informe técnico.</w:t>
      </w:r>
    </w:p>
    <w:p w14:paraId="75FBFE29" w14:textId="6FB231E7" w:rsidR="00CD03FB" w:rsidRPr="00B2588C" w:rsidRDefault="00CD03FB" w:rsidP="002A1191">
      <w:pPr>
        <w:jc w:val="both"/>
        <w:rPr>
          <w:rFonts w:ascii="Arial" w:hAnsi="Arial" w:cs="Arial"/>
          <w:color w:val="000000" w:themeColor="text1"/>
          <w:shd w:val="clear" w:color="auto" w:fill="FFFFFF"/>
        </w:rPr>
      </w:pPr>
      <w:r w:rsidRPr="00B2588C">
        <w:rPr>
          <w:rFonts w:ascii="Arial" w:hAnsi="Arial" w:cs="Arial"/>
          <w:color w:val="000000" w:themeColor="text1"/>
          <w:shd w:val="clear" w:color="auto" w:fill="FFFFFF"/>
        </w:rPr>
        <w:t>A continuación, se da respuesta a las preguntas realizadas por la Dra. Carmenza.</w:t>
      </w:r>
    </w:p>
    <w:p w14:paraId="47ABD353" w14:textId="1ECA4790" w:rsidR="00CD03FB" w:rsidRPr="003C5C9C" w:rsidRDefault="00CD03FB" w:rsidP="003C5C9C">
      <w:pPr>
        <w:pStyle w:val="Prrafodelista"/>
        <w:numPr>
          <w:ilvl w:val="0"/>
          <w:numId w:val="18"/>
        </w:numPr>
        <w:ind w:left="426"/>
        <w:jc w:val="both"/>
        <w:rPr>
          <w:rFonts w:ascii="Arial" w:hAnsi="Arial" w:cs="Arial"/>
        </w:rPr>
      </w:pPr>
      <w:r w:rsidRPr="003C5C9C">
        <w:rPr>
          <w:rFonts w:ascii="Arial" w:hAnsi="Arial" w:cs="Arial"/>
        </w:rPr>
        <w:t>Cuando se constituyó Vivocuenca, quién dio concepto sobre la viabilidad de entregar el aporte por parte de la Corporación, si ese concepto está por ahí le gustaría que le dieran lectura, qué argumentos se plantearon para justificar que se hicieran los aportes</w:t>
      </w:r>
    </w:p>
    <w:p w14:paraId="08BEA801" w14:textId="64518C9E" w:rsidR="002A1191" w:rsidRPr="002A1191" w:rsidRDefault="00CD03FB" w:rsidP="002A1191">
      <w:pPr>
        <w:jc w:val="both"/>
        <w:rPr>
          <w:rFonts w:ascii="Arial" w:hAnsi="Arial" w:cs="Arial"/>
          <w:color w:val="000000" w:themeColor="text1"/>
          <w:shd w:val="clear" w:color="auto" w:fill="FFFFFF"/>
        </w:rPr>
      </w:pPr>
      <w:r>
        <w:rPr>
          <w:rFonts w:ascii="Arial" w:hAnsi="Arial" w:cs="Arial"/>
          <w:color w:val="000000" w:themeColor="text1"/>
          <w:shd w:val="clear" w:color="auto" w:fill="FFFFFF"/>
        </w:rPr>
        <w:t>El Dr. Carlos Humberto comenta que l</w:t>
      </w:r>
      <w:r w:rsidR="002A1191" w:rsidRPr="002A1191">
        <w:rPr>
          <w:rFonts w:ascii="Arial" w:hAnsi="Arial" w:cs="Arial"/>
          <w:color w:val="000000" w:themeColor="text1"/>
          <w:shd w:val="clear" w:color="auto" w:fill="FFFFFF"/>
        </w:rPr>
        <w:t>os fondos de agua son organizaciones que diseñan e impulsan mecanismos financieros y de gobernanza articulando actores privados, públicos y de la sociedad civil con el fin de contribuir a la seguridad hídrica y al manejo sustentable de la cuenca a través de soluciones basadas en naturaleza.</w:t>
      </w:r>
    </w:p>
    <w:p w14:paraId="78ED334D" w14:textId="70A011C2" w:rsidR="002A1191" w:rsidRPr="002A1191" w:rsidRDefault="002A1191" w:rsidP="00231A54">
      <w:pPr>
        <w:autoSpaceDE w:val="0"/>
        <w:autoSpaceDN w:val="0"/>
        <w:adjustRightInd w:val="0"/>
        <w:jc w:val="both"/>
        <w:rPr>
          <w:rFonts w:ascii="Arial" w:hAnsi="Arial" w:cs="Arial"/>
        </w:rPr>
      </w:pPr>
      <w:r w:rsidRPr="002A1191">
        <w:rPr>
          <w:rFonts w:ascii="Arial" w:hAnsi="Arial" w:cs="Arial"/>
        </w:rPr>
        <w:t>La idea de un fondo de agua se consolidó en el 2000 con la creación del Fondo para la Protección del Agua (FONAG) en la ciudad del Quito. Esta iniciativa fue pionera en este tipo de mecanismo para la generación de recursos para la conservación que además promovía el involucramiento directo de los usuarios del agua en la cuenca alta del Río Guayllabamba, fuente principal de agua potable para el Distrito Metropolitano Quito que abastece a dos millones</w:t>
      </w:r>
      <w:r w:rsidR="00231A54">
        <w:rPr>
          <w:rFonts w:ascii="Arial" w:hAnsi="Arial" w:cs="Arial"/>
        </w:rPr>
        <w:t xml:space="preserve"> </w:t>
      </w:r>
      <w:r w:rsidRPr="002A1191">
        <w:rPr>
          <w:rFonts w:ascii="Arial" w:hAnsi="Arial" w:cs="Arial"/>
        </w:rPr>
        <w:t>y medio de habitantes.</w:t>
      </w:r>
    </w:p>
    <w:p w14:paraId="3ED60AF5" w14:textId="77777777" w:rsidR="002A1191" w:rsidRPr="002A1191" w:rsidRDefault="002A1191" w:rsidP="002A1191">
      <w:pPr>
        <w:jc w:val="both"/>
        <w:rPr>
          <w:rFonts w:ascii="Arial" w:hAnsi="Arial" w:cs="Arial"/>
        </w:rPr>
      </w:pPr>
      <w:r w:rsidRPr="002A1191">
        <w:rPr>
          <w:rFonts w:ascii="Arial" w:hAnsi="Arial" w:cs="Arial"/>
        </w:rPr>
        <w:t xml:space="preserve">El FONAG se define como un mecanismo económico financiero, permanente y estable, que puede recibir dinero de fuentes públicas, organizaciones particulares y ONG, que se canaliza a través de un fideicomiso mercantil con una vida útil de 80 años. El FONAG se consolidó mediante la firma de un contrato de fideicomiso como un fondo patrimonial de dotación no decreciente, en el cual un gerente de finanzas independiente invierte el capital. Únicamente los réditos de las inversiones son utilizados, a través de una Secretaría Técnica, para invertir en acciones concretas para asegurar la disponibilidad de recurso hídrico en el futuro. </w:t>
      </w:r>
    </w:p>
    <w:p w14:paraId="346F27C1" w14:textId="77777777" w:rsidR="002A1191" w:rsidRPr="002A1191" w:rsidRDefault="002A1191" w:rsidP="002A1191">
      <w:pPr>
        <w:autoSpaceDE w:val="0"/>
        <w:autoSpaceDN w:val="0"/>
        <w:adjustRightInd w:val="0"/>
        <w:jc w:val="both"/>
        <w:rPr>
          <w:rFonts w:ascii="Arial" w:hAnsi="Arial" w:cs="Arial"/>
        </w:rPr>
      </w:pPr>
      <w:r w:rsidRPr="002A1191">
        <w:rPr>
          <w:rFonts w:ascii="Arial" w:hAnsi="Arial" w:cs="Arial"/>
        </w:rPr>
        <w:t>El FONAG ha sido el modelo para la implementación de otros fondos con estructura similar en el país y en la región. Ha sido reconocido como un líder en la gestión integrada de los recursos hídricos, llegando a ser un modelo digno de replicar a nivel mundial.</w:t>
      </w:r>
    </w:p>
    <w:p w14:paraId="001FB8A7" w14:textId="77777777" w:rsidR="002A1191" w:rsidRPr="002A1191" w:rsidRDefault="002A1191" w:rsidP="002A1191">
      <w:pPr>
        <w:autoSpaceDE w:val="0"/>
        <w:autoSpaceDN w:val="0"/>
        <w:adjustRightInd w:val="0"/>
        <w:jc w:val="both"/>
        <w:rPr>
          <w:rFonts w:ascii="Arial" w:hAnsi="Arial" w:cs="Arial"/>
        </w:rPr>
      </w:pPr>
      <w:r w:rsidRPr="002A1191">
        <w:rPr>
          <w:rFonts w:ascii="Arial" w:hAnsi="Arial" w:cs="Arial"/>
        </w:rPr>
        <w:t xml:space="preserve">En el año 2011, la Alianza Latinoamericana de Fondos de Agua se creó como un acuerdo entre el Banco Interamericano de Desarrollo (BID), Fundación FEMSA, el Fondo para el Medio Ambiente Mundial (FMAM), la Iniciativa Internacional de Protección del Clima (IKI) y </w:t>
      </w:r>
      <w:proofErr w:type="spellStart"/>
      <w:r w:rsidRPr="002A1191">
        <w:rPr>
          <w:rFonts w:ascii="Arial" w:hAnsi="Arial" w:cs="Arial"/>
        </w:rPr>
        <w:t>The</w:t>
      </w:r>
      <w:proofErr w:type="spellEnd"/>
      <w:r w:rsidRPr="002A1191">
        <w:rPr>
          <w:rFonts w:ascii="Arial" w:hAnsi="Arial" w:cs="Arial"/>
        </w:rPr>
        <w:t xml:space="preserve"> </w:t>
      </w:r>
      <w:proofErr w:type="spellStart"/>
      <w:r w:rsidRPr="002A1191">
        <w:rPr>
          <w:rFonts w:ascii="Arial" w:hAnsi="Arial" w:cs="Arial"/>
        </w:rPr>
        <w:t>Nature</w:t>
      </w:r>
      <w:proofErr w:type="spellEnd"/>
      <w:r w:rsidRPr="002A1191">
        <w:rPr>
          <w:rFonts w:ascii="Arial" w:hAnsi="Arial" w:cs="Arial"/>
        </w:rPr>
        <w:t xml:space="preserve"> </w:t>
      </w:r>
      <w:proofErr w:type="spellStart"/>
      <w:r w:rsidRPr="002A1191">
        <w:rPr>
          <w:rFonts w:ascii="Arial" w:hAnsi="Arial" w:cs="Arial"/>
        </w:rPr>
        <w:t>Conservancy</w:t>
      </w:r>
      <w:proofErr w:type="spellEnd"/>
      <w:r w:rsidRPr="002A1191">
        <w:rPr>
          <w:rFonts w:ascii="Arial" w:hAnsi="Arial" w:cs="Arial"/>
        </w:rPr>
        <w:t xml:space="preserve"> (TNC). La Alianza busca contribuir a la seguridad hídrica de América Latina y el Caribe a través de la creación y fortalecimiento de Fondos de Agua. </w:t>
      </w:r>
    </w:p>
    <w:p w14:paraId="5E95366E" w14:textId="77777777" w:rsidR="002A1191" w:rsidRPr="002A1191" w:rsidRDefault="002A1191" w:rsidP="002A1191">
      <w:pPr>
        <w:jc w:val="both"/>
        <w:rPr>
          <w:rFonts w:ascii="Arial" w:hAnsi="Arial" w:cs="Arial"/>
        </w:rPr>
      </w:pPr>
      <w:r w:rsidRPr="002A1191">
        <w:rPr>
          <w:rFonts w:ascii="Arial" w:hAnsi="Arial" w:cs="Arial"/>
        </w:rPr>
        <w:t>Actualmente, la Alianza celebra la creación de 26 fondos agua en Latinoamérica e impacto a más de 100 mil familias y más de 500 mil hectáreas intervenidas, llevando a cabo acciones de restauración, protección y/o conservación</w:t>
      </w:r>
    </w:p>
    <w:p w14:paraId="1D560735" w14:textId="1DBEF1A8" w:rsidR="002A1191" w:rsidRPr="002A1191" w:rsidRDefault="002A1191" w:rsidP="002A1191">
      <w:pPr>
        <w:jc w:val="both"/>
        <w:rPr>
          <w:rFonts w:ascii="Arial" w:hAnsi="Arial" w:cs="Arial"/>
          <w:color w:val="141414"/>
        </w:rPr>
      </w:pPr>
      <w:r w:rsidRPr="002A1191">
        <w:rPr>
          <w:rFonts w:ascii="Arial" w:hAnsi="Arial" w:cs="Arial"/>
          <w:color w:val="141414"/>
        </w:rPr>
        <w:t xml:space="preserve">Respecto al panorama nacional </w:t>
      </w:r>
      <w:r w:rsidRPr="002A1191">
        <w:rPr>
          <w:rFonts w:ascii="Arial" w:hAnsi="Arial" w:cs="Arial"/>
          <w:b/>
          <w:bCs/>
          <w:color w:val="141414"/>
        </w:rPr>
        <w:t>existen actualmente siete fondos</w:t>
      </w:r>
      <w:r w:rsidRPr="002A1191">
        <w:rPr>
          <w:rFonts w:ascii="Arial" w:hAnsi="Arial" w:cs="Arial"/>
          <w:color w:val="141414"/>
        </w:rPr>
        <w:t xml:space="preserve"> que se han consolidado a lo largo de los últimos años: </w:t>
      </w:r>
      <w:proofErr w:type="spellStart"/>
      <w:r w:rsidRPr="002A1191">
        <w:rPr>
          <w:rFonts w:ascii="Arial" w:hAnsi="Arial" w:cs="Arial"/>
          <w:color w:val="141414"/>
        </w:rPr>
        <w:t>VivoCuenca</w:t>
      </w:r>
      <w:proofErr w:type="spellEnd"/>
      <w:r w:rsidRPr="002A1191">
        <w:rPr>
          <w:rFonts w:ascii="Arial" w:hAnsi="Arial" w:cs="Arial"/>
          <w:color w:val="141414"/>
        </w:rPr>
        <w:t xml:space="preserve"> en el río Chinchiná, en Manizales; Agua Somos, en Bogotá; </w:t>
      </w:r>
      <w:r w:rsidRPr="002A1191">
        <w:rPr>
          <w:rFonts w:ascii="Arial" w:hAnsi="Arial" w:cs="Arial"/>
          <w:color w:val="141414"/>
        </w:rPr>
        <w:lastRenderedPageBreak/>
        <w:t xml:space="preserve">Alianza </w:t>
      </w:r>
      <w:proofErr w:type="spellStart"/>
      <w:r w:rsidRPr="002A1191">
        <w:rPr>
          <w:rFonts w:ascii="Arial" w:hAnsi="Arial" w:cs="Arial"/>
          <w:color w:val="141414"/>
        </w:rPr>
        <w:t>Biocuenca</w:t>
      </w:r>
      <w:proofErr w:type="spellEnd"/>
      <w:r w:rsidRPr="002A1191">
        <w:rPr>
          <w:rFonts w:ascii="Arial" w:hAnsi="Arial" w:cs="Arial"/>
          <w:color w:val="141414"/>
        </w:rPr>
        <w:t>, en Santander y Norte de Santander; Cuenca Verde, en Medellín y el Valle de Aburrá; Agua por la Vida y la Sostenibilidad, en el Valle del Cauca, y Manantial de Pubenza, en P</w:t>
      </w:r>
      <w:r>
        <w:rPr>
          <w:rFonts w:ascii="Arial" w:hAnsi="Arial" w:cs="Arial"/>
          <w:color w:val="141414"/>
        </w:rPr>
        <w:t>op</w:t>
      </w:r>
      <w:r w:rsidRPr="002A1191">
        <w:rPr>
          <w:rFonts w:ascii="Arial" w:hAnsi="Arial" w:cs="Arial"/>
          <w:color w:val="141414"/>
        </w:rPr>
        <w:t>ayán.</w:t>
      </w:r>
    </w:p>
    <w:p w14:paraId="737F4B1E" w14:textId="28FE0BBD" w:rsidR="002A1191" w:rsidRPr="002A1191" w:rsidRDefault="002A1191" w:rsidP="002A1191">
      <w:pPr>
        <w:spacing w:before="100" w:beforeAutospacing="1" w:after="100" w:afterAutospacing="1"/>
        <w:jc w:val="both"/>
        <w:rPr>
          <w:rFonts w:ascii="Arial" w:hAnsi="Arial" w:cs="Arial"/>
          <w:color w:val="000000"/>
        </w:rPr>
      </w:pPr>
      <w:r w:rsidRPr="002A1191">
        <w:rPr>
          <w:rFonts w:ascii="Arial" w:hAnsi="Arial" w:cs="Arial"/>
          <w:color w:val="000000" w:themeColor="text1"/>
          <w:shd w:val="clear" w:color="auto" w:fill="FFFFFF"/>
        </w:rPr>
        <w:t xml:space="preserve">En la </w:t>
      </w:r>
      <w:r w:rsidR="0097611F" w:rsidRPr="002A1191">
        <w:rPr>
          <w:rFonts w:ascii="Arial" w:hAnsi="Arial" w:cs="Arial"/>
          <w:color w:val="000000" w:themeColor="text1"/>
          <w:shd w:val="clear" w:color="auto" w:fill="FFFFFF"/>
        </w:rPr>
        <w:t>génesis</w:t>
      </w:r>
      <w:r w:rsidRPr="002A1191">
        <w:rPr>
          <w:rFonts w:ascii="Arial" w:hAnsi="Arial" w:cs="Arial"/>
          <w:color w:val="000000" w:themeColor="text1"/>
          <w:shd w:val="clear" w:color="auto" w:fill="FFFFFF"/>
        </w:rPr>
        <w:t xml:space="preserve"> de Vivo cuenca data desde el año 2012, cuando se crea </w:t>
      </w:r>
      <w:r w:rsidRPr="002A1191">
        <w:rPr>
          <w:rStyle w:val="Textoennegrita"/>
          <w:rFonts w:ascii="Arial" w:hAnsi="Arial" w:cs="Arial"/>
          <w:color w:val="000000"/>
        </w:rPr>
        <w:t>"Pactos por la Cuenca del Río Chinchiná"</w:t>
      </w:r>
      <w:r w:rsidRPr="002A1191">
        <w:rPr>
          <w:rStyle w:val="apple-converted-space"/>
          <w:rFonts w:ascii="Arial" w:hAnsi="Arial" w:cs="Arial"/>
          <w:color w:val="000000"/>
        </w:rPr>
        <w:t> </w:t>
      </w:r>
      <w:r w:rsidRPr="002A1191">
        <w:rPr>
          <w:rFonts w:ascii="Arial" w:hAnsi="Arial" w:cs="Arial"/>
          <w:color w:val="000000"/>
        </w:rPr>
        <w:t>como una</w:t>
      </w:r>
      <w:r w:rsidRPr="002A1191">
        <w:rPr>
          <w:rStyle w:val="apple-converted-space"/>
          <w:rFonts w:ascii="Arial" w:hAnsi="Arial" w:cs="Arial"/>
          <w:color w:val="000000"/>
        </w:rPr>
        <w:t> </w:t>
      </w:r>
      <w:r w:rsidRPr="002A1191">
        <w:rPr>
          <w:rStyle w:val="Textoennegrita"/>
          <w:rFonts w:ascii="Arial" w:hAnsi="Arial" w:cs="Arial"/>
          <w:color w:val="000000"/>
        </w:rPr>
        <w:t>iniciativa voluntaria de acuerdos de conservación y gestión sostenible</w:t>
      </w:r>
      <w:r w:rsidRPr="002A1191">
        <w:rPr>
          <w:rStyle w:val="apple-converted-space"/>
          <w:rFonts w:ascii="Arial" w:hAnsi="Arial" w:cs="Arial"/>
          <w:color w:val="000000"/>
        </w:rPr>
        <w:t> </w:t>
      </w:r>
      <w:r w:rsidRPr="002A1191">
        <w:rPr>
          <w:rFonts w:ascii="Arial" w:hAnsi="Arial" w:cs="Arial"/>
          <w:color w:val="000000"/>
        </w:rPr>
        <w:t>del recurso hídrico en la cuenca del río Chinchiná, en el departamento de</w:t>
      </w:r>
      <w:r w:rsidRPr="002A1191">
        <w:rPr>
          <w:rStyle w:val="apple-converted-space"/>
          <w:rFonts w:ascii="Arial" w:hAnsi="Arial" w:cs="Arial"/>
          <w:color w:val="000000"/>
        </w:rPr>
        <w:t> </w:t>
      </w:r>
      <w:r w:rsidRPr="002A1191">
        <w:rPr>
          <w:rStyle w:val="Textoennegrita"/>
          <w:rFonts w:ascii="Arial" w:hAnsi="Arial" w:cs="Arial"/>
          <w:color w:val="000000"/>
        </w:rPr>
        <w:t>Caldas, Colombia</w:t>
      </w:r>
      <w:r w:rsidRPr="002A1191">
        <w:rPr>
          <w:rFonts w:ascii="Arial" w:hAnsi="Arial" w:cs="Arial"/>
          <w:color w:val="000000"/>
        </w:rPr>
        <w:t>.</w:t>
      </w:r>
    </w:p>
    <w:p w14:paraId="7571B8A1" w14:textId="77777777" w:rsidR="002A1191" w:rsidRPr="002A1191" w:rsidRDefault="002A1191" w:rsidP="002A1191">
      <w:pPr>
        <w:spacing w:before="100" w:beforeAutospacing="1" w:after="100" w:afterAutospacing="1"/>
        <w:jc w:val="both"/>
        <w:rPr>
          <w:rFonts w:ascii="Arial" w:hAnsi="Arial" w:cs="Arial"/>
          <w:color w:val="000000"/>
        </w:rPr>
      </w:pPr>
      <w:r w:rsidRPr="002A1191">
        <w:rPr>
          <w:rFonts w:ascii="Arial" w:hAnsi="Arial" w:cs="Arial"/>
          <w:color w:val="000000"/>
        </w:rPr>
        <w:t>Se trató de</w:t>
      </w:r>
      <w:r w:rsidRPr="002A1191">
        <w:rPr>
          <w:rStyle w:val="apple-converted-space"/>
          <w:rFonts w:ascii="Arial" w:hAnsi="Arial" w:cs="Arial"/>
          <w:color w:val="000000"/>
        </w:rPr>
        <w:t> </w:t>
      </w:r>
      <w:r w:rsidRPr="002A1191">
        <w:rPr>
          <w:rStyle w:val="Textoennegrita"/>
          <w:rFonts w:ascii="Arial" w:hAnsi="Arial" w:cs="Arial"/>
          <w:color w:val="000000"/>
        </w:rPr>
        <w:t>compromisos firmados entre actores públicos, privados y comunitarios</w:t>
      </w:r>
      <w:r w:rsidRPr="002A1191">
        <w:rPr>
          <w:rStyle w:val="apple-converted-space"/>
          <w:rFonts w:ascii="Arial" w:hAnsi="Arial" w:cs="Arial"/>
          <w:color w:val="000000"/>
        </w:rPr>
        <w:t> </w:t>
      </w:r>
      <w:r w:rsidRPr="002A1191">
        <w:rPr>
          <w:rFonts w:ascii="Arial" w:hAnsi="Arial" w:cs="Arial"/>
          <w:color w:val="000000"/>
        </w:rPr>
        <w:t>para proteger las fuentes de agua y los ecosistemas estratégicos que abastecen a municipios como</w:t>
      </w:r>
      <w:r w:rsidRPr="002A1191">
        <w:rPr>
          <w:rStyle w:val="apple-converted-space"/>
          <w:rFonts w:ascii="Arial" w:hAnsi="Arial" w:cs="Arial"/>
          <w:color w:val="000000"/>
        </w:rPr>
        <w:t> </w:t>
      </w:r>
      <w:r w:rsidRPr="002A1191">
        <w:rPr>
          <w:rStyle w:val="Textoennegrita"/>
          <w:rFonts w:ascii="Arial" w:hAnsi="Arial" w:cs="Arial"/>
          <w:color w:val="000000"/>
        </w:rPr>
        <w:t>Manizales, Villamaría, Chinchiná, Palestina</w:t>
      </w:r>
      <w:r w:rsidRPr="002A1191">
        <w:rPr>
          <w:rStyle w:val="apple-converted-space"/>
          <w:rFonts w:ascii="Arial" w:hAnsi="Arial" w:cs="Arial"/>
          <w:color w:val="000000"/>
        </w:rPr>
        <w:t> </w:t>
      </w:r>
      <w:r w:rsidRPr="002A1191">
        <w:rPr>
          <w:rFonts w:ascii="Arial" w:hAnsi="Arial" w:cs="Arial"/>
          <w:color w:val="000000"/>
        </w:rPr>
        <w:t>y otros.</w:t>
      </w:r>
    </w:p>
    <w:p w14:paraId="26C4E6B6" w14:textId="77777777" w:rsidR="002A1191" w:rsidRPr="002A1191" w:rsidRDefault="002A1191" w:rsidP="002A1191">
      <w:pPr>
        <w:spacing w:before="100" w:beforeAutospacing="1" w:after="100" w:afterAutospacing="1"/>
        <w:jc w:val="both"/>
        <w:rPr>
          <w:rFonts w:ascii="Arial" w:hAnsi="Arial" w:cs="Arial"/>
          <w:color w:val="000000"/>
        </w:rPr>
      </w:pPr>
      <w:r w:rsidRPr="002A1191">
        <w:rPr>
          <w:rFonts w:ascii="Arial" w:hAnsi="Arial" w:cs="Arial"/>
          <w:color w:val="000000"/>
        </w:rPr>
        <w:t>Estos pactos surgieron como parte de una estrategia para:</w:t>
      </w:r>
    </w:p>
    <w:p w14:paraId="6AD38F15" w14:textId="77777777" w:rsidR="002A1191" w:rsidRPr="002A1191" w:rsidRDefault="002A1191" w:rsidP="002A1191">
      <w:pPr>
        <w:numPr>
          <w:ilvl w:val="0"/>
          <w:numId w:val="12"/>
        </w:numPr>
        <w:spacing w:before="100" w:beforeAutospacing="1" w:after="100" w:afterAutospacing="1" w:line="240" w:lineRule="auto"/>
        <w:jc w:val="both"/>
        <w:rPr>
          <w:rFonts w:ascii="Arial" w:hAnsi="Arial" w:cs="Arial"/>
          <w:color w:val="000000"/>
        </w:rPr>
      </w:pPr>
      <w:r w:rsidRPr="002A1191">
        <w:rPr>
          <w:rFonts w:ascii="Arial" w:hAnsi="Arial" w:cs="Arial"/>
          <w:color w:val="000000"/>
        </w:rPr>
        <w:t>Fortalecer la</w:t>
      </w:r>
      <w:r w:rsidRPr="002A1191">
        <w:rPr>
          <w:rStyle w:val="apple-converted-space"/>
          <w:rFonts w:ascii="Arial" w:hAnsi="Arial" w:cs="Arial"/>
          <w:color w:val="000000"/>
        </w:rPr>
        <w:t> </w:t>
      </w:r>
      <w:r w:rsidRPr="002A1191">
        <w:rPr>
          <w:rStyle w:val="Textoennegrita"/>
          <w:rFonts w:ascii="Arial" w:hAnsi="Arial" w:cs="Arial"/>
          <w:color w:val="000000"/>
        </w:rPr>
        <w:t>gobernanza hídrica</w:t>
      </w:r>
      <w:r w:rsidRPr="002A1191">
        <w:rPr>
          <w:rFonts w:ascii="Arial" w:hAnsi="Arial" w:cs="Arial"/>
          <w:color w:val="000000"/>
        </w:rPr>
        <w:t>.</w:t>
      </w:r>
    </w:p>
    <w:p w14:paraId="512516F5" w14:textId="77777777" w:rsidR="002A1191" w:rsidRPr="002A1191" w:rsidRDefault="002A1191" w:rsidP="002A1191">
      <w:pPr>
        <w:numPr>
          <w:ilvl w:val="0"/>
          <w:numId w:val="12"/>
        </w:numPr>
        <w:spacing w:before="100" w:beforeAutospacing="1" w:after="100" w:afterAutospacing="1" w:line="240" w:lineRule="auto"/>
        <w:jc w:val="both"/>
        <w:rPr>
          <w:rFonts w:ascii="Arial" w:hAnsi="Arial" w:cs="Arial"/>
          <w:color w:val="000000"/>
        </w:rPr>
      </w:pPr>
      <w:r w:rsidRPr="002A1191">
        <w:rPr>
          <w:rStyle w:val="Textoennegrita"/>
          <w:rFonts w:ascii="Arial" w:hAnsi="Arial" w:cs="Arial"/>
          <w:color w:val="000000"/>
        </w:rPr>
        <w:t>Coordinar acciones de conservación</w:t>
      </w:r>
      <w:r w:rsidRPr="002A1191">
        <w:rPr>
          <w:rFonts w:ascii="Arial" w:hAnsi="Arial" w:cs="Arial"/>
          <w:color w:val="000000"/>
        </w:rPr>
        <w:t>.</w:t>
      </w:r>
    </w:p>
    <w:p w14:paraId="16EE9870" w14:textId="77777777" w:rsidR="002A1191" w:rsidRPr="002A1191" w:rsidRDefault="002A1191" w:rsidP="002A1191">
      <w:pPr>
        <w:numPr>
          <w:ilvl w:val="0"/>
          <w:numId w:val="12"/>
        </w:numPr>
        <w:spacing w:before="100" w:beforeAutospacing="1" w:after="100" w:afterAutospacing="1" w:line="240" w:lineRule="auto"/>
        <w:jc w:val="both"/>
        <w:rPr>
          <w:rFonts w:ascii="Arial" w:hAnsi="Arial" w:cs="Arial"/>
          <w:color w:val="000000"/>
        </w:rPr>
      </w:pPr>
      <w:r w:rsidRPr="002A1191">
        <w:rPr>
          <w:rStyle w:val="Textoennegrita"/>
          <w:rFonts w:ascii="Arial" w:hAnsi="Arial" w:cs="Arial"/>
          <w:color w:val="000000"/>
        </w:rPr>
        <w:t>Articular recursos</w:t>
      </w:r>
      <w:r w:rsidRPr="002A1191">
        <w:rPr>
          <w:rStyle w:val="apple-converted-space"/>
          <w:rFonts w:ascii="Arial" w:hAnsi="Arial" w:cs="Arial"/>
          <w:color w:val="000000"/>
        </w:rPr>
        <w:t> </w:t>
      </w:r>
      <w:r w:rsidRPr="002A1191">
        <w:rPr>
          <w:rFonts w:ascii="Arial" w:hAnsi="Arial" w:cs="Arial"/>
          <w:color w:val="000000"/>
        </w:rPr>
        <w:t>y esfuerzos de diferentes sectores.</w:t>
      </w:r>
    </w:p>
    <w:p w14:paraId="5A5AB596" w14:textId="77777777" w:rsidR="002A1191" w:rsidRPr="002A1191" w:rsidRDefault="002A1191" w:rsidP="002A1191">
      <w:pPr>
        <w:numPr>
          <w:ilvl w:val="0"/>
          <w:numId w:val="12"/>
        </w:numPr>
        <w:spacing w:before="100" w:beforeAutospacing="1" w:after="100" w:afterAutospacing="1" w:line="240" w:lineRule="auto"/>
        <w:jc w:val="both"/>
        <w:rPr>
          <w:rFonts w:ascii="Arial" w:hAnsi="Arial" w:cs="Arial"/>
          <w:color w:val="000000"/>
        </w:rPr>
      </w:pPr>
      <w:r w:rsidRPr="002A1191">
        <w:rPr>
          <w:rFonts w:ascii="Arial" w:hAnsi="Arial" w:cs="Arial"/>
          <w:color w:val="000000"/>
        </w:rPr>
        <w:t>Promover la</w:t>
      </w:r>
      <w:r w:rsidRPr="002A1191">
        <w:rPr>
          <w:rStyle w:val="apple-converted-space"/>
          <w:rFonts w:ascii="Arial" w:hAnsi="Arial" w:cs="Arial"/>
          <w:color w:val="000000"/>
        </w:rPr>
        <w:t> </w:t>
      </w:r>
      <w:r w:rsidRPr="002A1191">
        <w:rPr>
          <w:rStyle w:val="Textoennegrita"/>
          <w:rFonts w:ascii="Arial" w:hAnsi="Arial" w:cs="Arial"/>
          <w:color w:val="000000"/>
        </w:rPr>
        <w:t>corresponsabilidad ambiental</w:t>
      </w:r>
      <w:r w:rsidRPr="002A1191">
        <w:rPr>
          <w:rFonts w:ascii="Arial" w:hAnsi="Arial" w:cs="Arial"/>
          <w:color w:val="000000"/>
        </w:rPr>
        <w:t>.</w:t>
      </w:r>
    </w:p>
    <w:p w14:paraId="64F51E78" w14:textId="5068A6A7" w:rsidR="002A1191" w:rsidRPr="002A1191" w:rsidRDefault="002A1191" w:rsidP="002A1191">
      <w:pPr>
        <w:jc w:val="both"/>
        <w:rPr>
          <w:rFonts w:ascii="Arial" w:hAnsi="Arial" w:cs="Arial"/>
          <w:color w:val="000000" w:themeColor="text1"/>
        </w:rPr>
      </w:pPr>
      <w:r w:rsidRPr="002A1191">
        <w:rPr>
          <w:rFonts w:ascii="Arial" w:hAnsi="Arial" w:cs="Arial"/>
          <w:color w:val="000000" w:themeColor="text1"/>
        </w:rPr>
        <w:t xml:space="preserve">Pactos por la cuenca existió desde el año 2012 al año 2015 a través de convenios interadministrativo, esto generaba ineficiencias en la continuidad de los proyectos, debilidad en el cumplimiento de las metas planeadas y sobre costos en la ejecución de los proyectos al no contar con economías de escala, llevando a replantear el mecanismo financiero en un Fondo de Agua para garantizar continuidad en el tiempo, mayor impacto de los proyectos y utilizar un fondo común que no solo unía recursos, si no, congregaba </w:t>
      </w:r>
      <w:r w:rsidR="00CD03FB" w:rsidRPr="002A1191">
        <w:rPr>
          <w:rFonts w:ascii="Arial" w:hAnsi="Arial" w:cs="Arial"/>
          <w:color w:val="000000" w:themeColor="text1"/>
        </w:rPr>
        <w:t>iniciativas</w:t>
      </w:r>
      <w:r w:rsidRPr="002A1191">
        <w:rPr>
          <w:rFonts w:ascii="Arial" w:hAnsi="Arial" w:cs="Arial"/>
          <w:color w:val="000000" w:themeColor="text1"/>
        </w:rPr>
        <w:t xml:space="preserve"> ambientales en la cuenca del rio </w:t>
      </w:r>
      <w:r w:rsidR="00CD03FB" w:rsidRPr="002A1191">
        <w:rPr>
          <w:rFonts w:ascii="Arial" w:hAnsi="Arial" w:cs="Arial"/>
          <w:color w:val="000000" w:themeColor="text1"/>
        </w:rPr>
        <w:t>Chinchiná</w:t>
      </w:r>
      <w:r w:rsidRPr="002A1191">
        <w:rPr>
          <w:rFonts w:ascii="Arial" w:hAnsi="Arial" w:cs="Arial"/>
          <w:color w:val="000000" w:themeColor="text1"/>
        </w:rPr>
        <w:t xml:space="preserve">.  </w:t>
      </w:r>
    </w:p>
    <w:p w14:paraId="2BFB8446" w14:textId="66593678" w:rsidR="002A1191" w:rsidRDefault="002A1191" w:rsidP="002A1191">
      <w:pPr>
        <w:jc w:val="both"/>
        <w:rPr>
          <w:rFonts w:ascii="Arial" w:hAnsi="Arial" w:cs="Arial"/>
        </w:rPr>
      </w:pPr>
      <w:r w:rsidRPr="002A1191">
        <w:rPr>
          <w:rFonts w:ascii="Arial" w:hAnsi="Arial" w:cs="Arial"/>
          <w:color w:val="000000" w:themeColor="text1"/>
        </w:rPr>
        <w:t xml:space="preserve">La necesidad de mejorar la efectividad de las inversiones en la cuenca </w:t>
      </w:r>
      <w:r w:rsidRPr="002A1191">
        <w:rPr>
          <w:rFonts w:ascii="Arial" w:hAnsi="Arial" w:cs="Arial"/>
        </w:rPr>
        <w:t xml:space="preserve">del Río Chinchiná, se convoca desde el año 2016 las principales entidades con inversión en la cuenca, Aguas de Manizales, </w:t>
      </w:r>
      <w:r w:rsidR="003C5C9C" w:rsidRPr="002A1191">
        <w:rPr>
          <w:rFonts w:ascii="Arial" w:hAnsi="Arial" w:cs="Arial"/>
        </w:rPr>
        <w:t xml:space="preserve">CHEC </w:t>
      </w:r>
      <w:r w:rsidRPr="002A1191">
        <w:rPr>
          <w:rFonts w:ascii="Arial" w:hAnsi="Arial" w:cs="Arial"/>
        </w:rPr>
        <w:t xml:space="preserve">y </w:t>
      </w:r>
      <w:r w:rsidR="003C5C9C" w:rsidRPr="002A1191">
        <w:rPr>
          <w:rFonts w:ascii="Arial" w:hAnsi="Arial" w:cs="Arial"/>
        </w:rPr>
        <w:t>CORPOCALDAS</w:t>
      </w:r>
      <w:r w:rsidRPr="002A1191">
        <w:rPr>
          <w:rFonts w:ascii="Arial" w:hAnsi="Arial" w:cs="Arial"/>
        </w:rPr>
        <w:t>, el objetivo fue mejorar la planificación de los recursos, disminuyera costos en la ejecución de los proyectos de impacto ambiental en la cuenca en la cuenca y garantizar inversión de esta</w:t>
      </w:r>
      <w:r w:rsidR="00A94935">
        <w:rPr>
          <w:rFonts w:ascii="Arial" w:hAnsi="Arial" w:cs="Arial"/>
        </w:rPr>
        <w:t xml:space="preserve">s </w:t>
      </w:r>
      <w:r w:rsidRPr="002A1191">
        <w:rPr>
          <w:rFonts w:ascii="Arial" w:hAnsi="Arial" w:cs="Arial"/>
        </w:rPr>
        <w:t>entidades como mínimo 10 años. Se realizaron varias mesas de trabajo, jurídicas, financieras y administrativas para lograr en el año 2017 la constitución del Fond</w:t>
      </w:r>
      <w:r w:rsidR="00A94935">
        <w:rPr>
          <w:rFonts w:ascii="Arial" w:hAnsi="Arial" w:cs="Arial"/>
        </w:rPr>
        <w:t>o</w:t>
      </w:r>
      <w:r w:rsidRPr="002A1191">
        <w:rPr>
          <w:rFonts w:ascii="Arial" w:hAnsi="Arial" w:cs="Arial"/>
        </w:rPr>
        <w:t xml:space="preserve"> de Agua Vivo Cuenca. El monto de los aportes se determinó acorde a los recursos que cada entidad invertía anualmente en la cuenca, se definieron las partidas que se iban a aportar para la constitución y los montos que anualmente pagaría cada socio adherente permanente. Con la suma de estos aportes y previo diagnóstico de las necesidades y conflictos ambientales identificados en la cuenca se formuló un plan de acción anualizado y un presupuesto de capitalización del fondo, de esta manera la viabilidad y el cierre financiero de fondo se aseguraba calzando los aportes y los gastos en regla </w:t>
      </w:r>
      <w:r w:rsidR="00B2588C">
        <w:rPr>
          <w:rFonts w:ascii="Arial" w:hAnsi="Arial" w:cs="Arial"/>
        </w:rPr>
        <w:t>pres</w:t>
      </w:r>
      <w:r w:rsidRPr="002A1191">
        <w:rPr>
          <w:rFonts w:ascii="Arial" w:hAnsi="Arial" w:cs="Arial"/>
        </w:rPr>
        <w:t xml:space="preserve">upuestal. </w:t>
      </w:r>
    </w:p>
    <w:p w14:paraId="66B2387C" w14:textId="14A121B4" w:rsidR="00150D92" w:rsidRDefault="00B2588C" w:rsidP="00150D92">
      <w:pPr>
        <w:jc w:val="both"/>
        <w:rPr>
          <w:rFonts w:ascii="Arial" w:hAnsi="Arial" w:cs="Arial"/>
        </w:rPr>
      </w:pPr>
      <w:r w:rsidRPr="00B2588C">
        <w:rPr>
          <w:rFonts w:ascii="Arial" w:hAnsi="Arial" w:cs="Arial"/>
        </w:rPr>
        <w:lastRenderedPageBreak/>
        <w:t xml:space="preserve">La Dra. Diana manifiesta que se tiene la justificación técnica del Acuerdo y se les </w:t>
      </w:r>
      <w:r>
        <w:rPr>
          <w:rFonts w:ascii="Arial" w:hAnsi="Arial" w:cs="Arial"/>
        </w:rPr>
        <w:t>compartió</w:t>
      </w:r>
      <w:r w:rsidRPr="00B2588C">
        <w:rPr>
          <w:rFonts w:ascii="Arial" w:hAnsi="Arial" w:cs="Arial"/>
        </w:rPr>
        <w:t xml:space="preserve"> vía correo</w:t>
      </w:r>
      <w:r>
        <w:rPr>
          <w:rFonts w:ascii="Arial" w:hAnsi="Arial" w:cs="Arial"/>
        </w:rPr>
        <w:t xml:space="preserve"> electrónico a cada uno de los consejeros, </w:t>
      </w:r>
      <w:r w:rsidRPr="00B2588C">
        <w:rPr>
          <w:rFonts w:ascii="Arial" w:hAnsi="Arial" w:cs="Arial"/>
        </w:rPr>
        <w:t xml:space="preserve">pregunta si es necesario dar lectura, </w:t>
      </w:r>
      <w:r>
        <w:rPr>
          <w:rFonts w:ascii="Arial" w:hAnsi="Arial" w:cs="Arial"/>
        </w:rPr>
        <w:t xml:space="preserve">a lo que </w:t>
      </w:r>
      <w:r w:rsidRPr="00B2588C">
        <w:rPr>
          <w:rFonts w:ascii="Arial" w:hAnsi="Arial" w:cs="Arial"/>
        </w:rPr>
        <w:t>la dra. Carmenza responde que no es necesario</w:t>
      </w:r>
      <w:r>
        <w:rPr>
          <w:rFonts w:ascii="Arial" w:hAnsi="Arial" w:cs="Arial"/>
        </w:rPr>
        <w:t xml:space="preserve">, pero si quiere que las inquietudes manifestadas queden resueltas, entre ellas, que ha pasado con el Fondo Cuenca Verde de Medellín, como han manejado las auditorías, </w:t>
      </w:r>
      <w:r w:rsidR="00150D92">
        <w:rPr>
          <w:rFonts w:ascii="Arial" w:hAnsi="Arial" w:cs="Arial"/>
        </w:rPr>
        <w:t xml:space="preserve">es importante que se </w:t>
      </w:r>
      <w:r>
        <w:rPr>
          <w:rFonts w:ascii="Arial" w:hAnsi="Arial" w:cs="Arial"/>
        </w:rPr>
        <w:t>tenga</w:t>
      </w:r>
      <w:r w:rsidR="00150D92">
        <w:rPr>
          <w:rFonts w:ascii="Arial" w:hAnsi="Arial" w:cs="Arial"/>
        </w:rPr>
        <w:t xml:space="preserve"> claro</w:t>
      </w:r>
      <w:r>
        <w:rPr>
          <w:rFonts w:ascii="Arial" w:hAnsi="Arial" w:cs="Arial"/>
        </w:rPr>
        <w:t xml:space="preserve"> la base legal sobre que norma estaba autorizada la composición del fondo.</w:t>
      </w:r>
    </w:p>
    <w:p w14:paraId="23592D9A" w14:textId="77777777" w:rsidR="006A466E" w:rsidRDefault="00150D92" w:rsidP="00150D92">
      <w:pPr>
        <w:jc w:val="both"/>
        <w:rPr>
          <w:rFonts w:ascii="Arial" w:hAnsi="Arial" w:cs="Arial"/>
        </w:rPr>
      </w:pPr>
      <w:r>
        <w:rPr>
          <w:rFonts w:ascii="Arial" w:hAnsi="Arial" w:cs="Arial"/>
        </w:rPr>
        <w:t>La Dra. Diana aclara que con respecto a la base legal y el fundamento jurídico no hay observaciones por parte de la Contraloría, están reprochando que los recursos</w:t>
      </w:r>
      <w:r w:rsidRPr="00150D92">
        <w:rPr>
          <w:rFonts w:ascii="Arial" w:hAnsi="Arial" w:cs="Arial"/>
        </w:rPr>
        <w:t xml:space="preserve"> </w:t>
      </w:r>
      <w:r>
        <w:rPr>
          <w:rFonts w:ascii="Arial" w:hAnsi="Arial" w:cs="Arial"/>
        </w:rPr>
        <w:t xml:space="preserve">se están llevando a una </w:t>
      </w:r>
      <w:r w:rsidRPr="00150D92">
        <w:rPr>
          <w:rFonts w:ascii="Arial" w:hAnsi="Arial" w:cs="Arial"/>
        </w:rPr>
        <w:t>única caja</w:t>
      </w:r>
      <w:r w:rsidR="006A466E">
        <w:rPr>
          <w:rFonts w:ascii="Arial" w:hAnsi="Arial" w:cs="Arial"/>
        </w:rPr>
        <w:t>.</w:t>
      </w:r>
    </w:p>
    <w:p w14:paraId="2F373780" w14:textId="721FEB69" w:rsidR="006A466E" w:rsidRPr="006A466E" w:rsidRDefault="006A466E" w:rsidP="006A466E">
      <w:pPr>
        <w:jc w:val="both"/>
        <w:rPr>
          <w:rFonts w:ascii="Arial" w:hAnsi="Arial" w:cs="Arial"/>
        </w:rPr>
      </w:pPr>
      <w:r>
        <w:rPr>
          <w:rFonts w:ascii="Arial" w:hAnsi="Arial" w:cs="Arial"/>
        </w:rPr>
        <w:t>E</w:t>
      </w:r>
      <w:r w:rsidRPr="006A466E">
        <w:rPr>
          <w:rFonts w:ascii="Arial" w:hAnsi="Arial" w:cs="Arial"/>
        </w:rPr>
        <w:t xml:space="preserve">l Dr. German </w:t>
      </w:r>
      <w:r>
        <w:rPr>
          <w:rFonts w:ascii="Arial" w:hAnsi="Arial" w:cs="Arial"/>
        </w:rPr>
        <w:t xml:space="preserve">comenta </w:t>
      </w:r>
      <w:r w:rsidRPr="006A466E">
        <w:rPr>
          <w:rFonts w:ascii="Arial" w:hAnsi="Arial" w:cs="Arial"/>
        </w:rPr>
        <w:t>que esta auditoria es especial</w:t>
      </w:r>
      <w:r>
        <w:rPr>
          <w:rFonts w:ascii="Arial" w:hAnsi="Arial" w:cs="Arial"/>
        </w:rPr>
        <w:t>, ya que</w:t>
      </w:r>
      <w:r w:rsidRPr="006A466E">
        <w:rPr>
          <w:rFonts w:ascii="Arial" w:hAnsi="Arial" w:cs="Arial"/>
        </w:rPr>
        <w:t xml:space="preserve"> es sobre el Parque Nacional Natural Los Nevados, ellos vinculan a Vivocuenca por las inversiones que la Corporación hace en la zona de páramos, como lo dice la dra. Diana no es sobre la constitución, ni la base legal, ni como se </w:t>
      </w:r>
      <w:r w:rsidR="00231A54" w:rsidRPr="006A466E">
        <w:rPr>
          <w:rFonts w:ascii="Arial" w:hAnsi="Arial" w:cs="Arial"/>
        </w:rPr>
        <w:t>transfieren</w:t>
      </w:r>
      <w:r w:rsidR="00231A54">
        <w:rPr>
          <w:rFonts w:ascii="Arial" w:hAnsi="Arial" w:cs="Arial"/>
        </w:rPr>
        <w:t xml:space="preserve">, </w:t>
      </w:r>
      <w:r w:rsidR="00231A54" w:rsidRPr="006A466E">
        <w:rPr>
          <w:rFonts w:ascii="Arial" w:hAnsi="Arial" w:cs="Arial"/>
        </w:rPr>
        <w:t>sino</w:t>
      </w:r>
      <w:r w:rsidRPr="006A466E">
        <w:rPr>
          <w:rFonts w:ascii="Arial" w:hAnsi="Arial" w:cs="Arial"/>
        </w:rPr>
        <w:t xml:space="preserve"> el manejo de los recursos, no reprochan tampoco la p</w:t>
      </w:r>
      <w:r>
        <w:rPr>
          <w:rFonts w:ascii="Arial" w:hAnsi="Arial" w:cs="Arial"/>
        </w:rPr>
        <w:t>é</w:t>
      </w:r>
      <w:r w:rsidRPr="006A466E">
        <w:rPr>
          <w:rFonts w:ascii="Arial" w:hAnsi="Arial" w:cs="Arial"/>
        </w:rPr>
        <w:t>rdida de los recursos,</w:t>
      </w:r>
      <w:r>
        <w:rPr>
          <w:rFonts w:ascii="Arial" w:hAnsi="Arial" w:cs="Arial"/>
        </w:rPr>
        <w:t xml:space="preserve"> a lo que hacen referencia </w:t>
      </w:r>
      <w:r w:rsidRPr="006A466E">
        <w:rPr>
          <w:rFonts w:ascii="Arial" w:hAnsi="Arial" w:cs="Arial"/>
        </w:rPr>
        <w:t>es que las transferencias del sector eléctrico no podían ser entregados a un tercero</w:t>
      </w:r>
      <w:r w:rsidR="00231A54">
        <w:rPr>
          <w:rFonts w:ascii="Arial" w:hAnsi="Arial" w:cs="Arial"/>
        </w:rPr>
        <w:t>, la Contraloría avala</w:t>
      </w:r>
      <w:r>
        <w:rPr>
          <w:rFonts w:ascii="Arial" w:hAnsi="Arial" w:cs="Arial"/>
        </w:rPr>
        <w:t xml:space="preserve"> </w:t>
      </w:r>
      <w:r w:rsidRPr="006A466E">
        <w:rPr>
          <w:rFonts w:ascii="Arial" w:hAnsi="Arial" w:cs="Arial"/>
        </w:rPr>
        <w:t>la inversión</w:t>
      </w:r>
      <w:r w:rsidR="00231A54">
        <w:rPr>
          <w:rFonts w:ascii="Arial" w:hAnsi="Arial" w:cs="Arial"/>
        </w:rPr>
        <w:t>, pero dicen</w:t>
      </w:r>
      <w:r w:rsidRPr="006A466E">
        <w:rPr>
          <w:rFonts w:ascii="Arial" w:hAnsi="Arial" w:cs="Arial"/>
        </w:rPr>
        <w:t xml:space="preserve"> que la transferencia no es lo conveniente y ha</w:t>
      </w:r>
      <w:r w:rsidR="00231A54">
        <w:rPr>
          <w:rFonts w:ascii="Arial" w:hAnsi="Arial" w:cs="Arial"/>
        </w:rPr>
        <w:t>cen</w:t>
      </w:r>
      <w:r w:rsidRPr="006A466E">
        <w:rPr>
          <w:rFonts w:ascii="Arial" w:hAnsi="Arial" w:cs="Arial"/>
        </w:rPr>
        <w:t xml:space="preserve"> y unas recomendaciones.</w:t>
      </w:r>
    </w:p>
    <w:p w14:paraId="021C1EF7" w14:textId="71CFAAB4" w:rsidR="00231A54" w:rsidRPr="003C5C9C" w:rsidRDefault="00231A54" w:rsidP="003C5C9C">
      <w:pPr>
        <w:pStyle w:val="Prrafodelista"/>
        <w:numPr>
          <w:ilvl w:val="0"/>
          <w:numId w:val="18"/>
        </w:numPr>
        <w:ind w:left="426"/>
        <w:jc w:val="both"/>
        <w:rPr>
          <w:rFonts w:ascii="Arial" w:hAnsi="Arial" w:cs="Arial"/>
        </w:rPr>
      </w:pPr>
      <w:r w:rsidRPr="003C5C9C">
        <w:rPr>
          <w:rFonts w:ascii="Arial" w:hAnsi="Arial" w:cs="Arial"/>
        </w:rPr>
        <w:t>Cuál es la figura legal, quién es la gerente, no existe alguna incompatibilidad que pueda estar afectando la transparencia de Vivocuenca</w:t>
      </w:r>
    </w:p>
    <w:p w14:paraId="2D771C02" w14:textId="0E95B766" w:rsidR="00231A54" w:rsidRPr="00231A54" w:rsidRDefault="00231A54" w:rsidP="00231A54">
      <w:pPr>
        <w:jc w:val="both"/>
        <w:rPr>
          <w:rFonts w:ascii="Arial" w:hAnsi="Arial" w:cs="Arial"/>
        </w:rPr>
      </w:pPr>
      <w:r w:rsidRPr="00231A54">
        <w:rPr>
          <w:rFonts w:ascii="Arial" w:hAnsi="Arial" w:cs="Arial"/>
        </w:rPr>
        <w:t xml:space="preserve">El Dr. Andrés </w:t>
      </w:r>
      <w:r>
        <w:rPr>
          <w:rFonts w:ascii="Arial" w:hAnsi="Arial" w:cs="Arial"/>
        </w:rPr>
        <w:t xml:space="preserve">comenta </w:t>
      </w:r>
      <w:r w:rsidRPr="00231A54">
        <w:rPr>
          <w:rFonts w:ascii="Arial" w:hAnsi="Arial" w:cs="Arial"/>
        </w:rPr>
        <w:t xml:space="preserve">que la base legal de </w:t>
      </w:r>
      <w:r>
        <w:rPr>
          <w:rFonts w:ascii="Arial" w:hAnsi="Arial" w:cs="Arial"/>
        </w:rPr>
        <w:t>c</w:t>
      </w:r>
      <w:r w:rsidRPr="00231A54">
        <w:rPr>
          <w:rFonts w:ascii="Arial" w:hAnsi="Arial" w:cs="Arial"/>
        </w:rPr>
        <w:t xml:space="preserve">onstitución o de creación de </w:t>
      </w:r>
      <w:r w:rsidR="003C5C9C" w:rsidRPr="00231A54">
        <w:rPr>
          <w:rFonts w:ascii="Arial" w:hAnsi="Arial" w:cs="Arial"/>
        </w:rPr>
        <w:t xml:space="preserve">Vivocuenca </w:t>
      </w:r>
      <w:r w:rsidRPr="00231A54">
        <w:rPr>
          <w:rFonts w:ascii="Arial" w:hAnsi="Arial" w:cs="Arial"/>
        </w:rPr>
        <w:t xml:space="preserve">fue la misma </w:t>
      </w:r>
      <w:r>
        <w:rPr>
          <w:rFonts w:ascii="Arial" w:hAnsi="Arial" w:cs="Arial"/>
        </w:rPr>
        <w:t>c</w:t>
      </w:r>
      <w:r w:rsidRPr="00231A54">
        <w:rPr>
          <w:rFonts w:ascii="Arial" w:hAnsi="Arial" w:cs="Arial"/>
        </w:rPr>
        <w:t>onstitución y el principio de colaboración armónica entre las  diferentes entidades del estado</w:t>
      </w:r>
      <w:r w:rsidR="003C5C9C">
        <w:rPr>
          <w:rFonts w:ascii="Arial" w:hAnsi="Arial" w:cs="Arial"/>
        </w:rPr>
        <w:t xml:space="preserve"> y aterrizada en la ley 489 de 19</w:t>
      </w:r>
      <w:r w:rsidRPr="00231A54">
        <w:rPr>
          <w:rFonts w:ascii="Arial" w:hAnsi="Arial" w:cs="Arial"/>
        </w:rPr>
        <w:t>98</w:t>
      </w:r>
      <w:r>
        <w:rPr>
          <w:rFonts w:ascii="Arial" w:hAnsi="Arial" w:cs="Arial"/>
        </w:rPr>
        <w:t>,</w:t>
      </w:r>
      <w:r w:rsidRPr="00231A54">
        <w:rPr>
          <w:rFonts w:ascii="Arial" w:hAnsi="Arial" w:cs="Arial"/>
        </w:rPr>
        <w:t xml:space="preserve"> que habla del principio de coordinación y de colaboración y que establece que las Autoridades administrativas deben garantizar en la armonía en el ejercicio de sus respectivas funciones</w:t>
      </w:r>
      <w:r>
        <w:rPr>
          <w:rFonts w:ascii="Arial" w:hAnsi="Arial" w:cs="Arial"/>
        </w:rPr>
        <w:t xml:space="preserve">, </w:t>
      </w:r>
      <w:r w:rsidRPr="00231A54">
        <w:rPr>
          <w:rFonts w:ascii="Arial" w:hAnsi="Arial" w:cs="Arial"/>
        </w:rPr>
        <w:t>con el fin de lograr los fines y cometidos estatales y en consecuencia prestarán su colaboración a las demás entidades para facilitar el ejercicio de sus funciones y se abstendrán de impedir o estorbar en su cumplimiento</w:t>
      </w:r>
      <w:r>
        <w:rPr>
          <w:rFonts w:ascii="Arial" w:hAnsi="Arial" w:cs="Arial"/>
        </w:rPr>
        <w:t>,</w:t>
      </w:r>
      <w:r w:rsidRPr="00231A54">
        <w:rPr>
          <w:rFonts w:ascii="Arial" w:hAnsi="Arial" w:cs="Arial"/>
        </w:rPr>
        <w:t> con los órganos</w:t>
      </w:r>
      <w:r>
        <w:rPr>
          <w:rFonts w:ascii="Arial" w:hAnsi="Arial" w:cs="Arial"/>
        </w:rPr>
        <w:t>,</w:t>
      </w:r>
      <w:r w:rsidRPr="00231A54">
        <w:rPr>
          <w:rFonts w:ascii="Arial" w:hAnsi="Arial" w:cs="Arial"/>
        </w:rPr>
        <w:t xml:space="preserve"> dependencias</w:t>
      </w:r>
      <w:r>
        <w:rPr>
          <w:rFonts w:ascii="Arial" w:hAnsi="Arial" w:cs="Arial"/>
        </w:rPr>
        <w:t>,</w:t>
      </w:r>
      <w:r w:rsidRPr="00231A54">
        <w:rPr>
          <w:rFonts w:ascii="Arial" w:hAnsi="Arial" w:cs="Arial"/>
        </w:rPr>
        <w:t xml:space="preserve"> organismos y entidades titulares</w:t>
      </w:r>
      <w:r>
        <w:rPr>
          <w:rFonts w:ascii="Arial" w:hAnsi="Arial" w:cs="Arial"/>
        </w:rPr>
        <w:t>.  A</w:t>
      </w:r>
      <w:r w:rsidRPr="00231A54">
        <w:rPr>
          <w:rFonts w:ascii="Arial" w:hAnsi="Arial" w:cs="Arial"/>
        </w:rPr>
        <w:t xml:space="preserve">dicionalmente la </w:t>
      </w:r>
      <w:r>
        <w:rPr>
          <w:rFonts w:ascii="Arial" w:hAnsi="Arial" w:cs="Arial"/>
        </w:rPr>
        <w:t>Ley</w:t>
      </w:r>
      <w:r w:rsidRPr="00231A54">
        <w:rPr>
          <w:rFonts w:ascii="Arial" w:hAnsi="Arial" w:cs="Arial"/>
        </w:rPr>
        <w:t xml:space="preserve"> 489 plantea la posibilidad de la creación de estas entidades sin ánimo de lucro para alcanzar fines que sean comunes a las diferentes en</w:t>
      </w:r>
      <w:r w:rsidR="00595B2F">
        <w:rPr>
          <w:rFonts w:ascii="Arial" w:hAnsi="Arial" w:cs="Arial"/>
        </w:rPr>
        <w:t xml:space="preserve">tidades, bajo esa premisa legal, </w:t>
      </w:r>
      <w:r w:rsidRPr="00231A54">
        <w:rPr>
          <w:rFonts w:ascii="Arial" w:hAnsi="Arial" w:cs="Arial"/>
        </w:rPr>
        <w:t xml:space="preserve">en lo que </w:t>
      </w:r>
      <w:r>
        <w:rPr>
          <w:rFonts w:ascii="Arial" w:hAnsi="Arial" w:cs="Arial"/>
        </w:rPr>
        <w:t>se ha</w:t>
      </w:r>
      <w:r w:rsidRPr="00231A54">
        <w:rPr>
          <w:rFonts w:ascii="Arial" w:hAnsi="Arial" w:cs="Arial"/>
        </w:rPr>
        <w:t xml:space="preserve"> podido analizar de los documentos de creación de </w:t>
      </w:r>
      <w:r w:rsidR="00595B2F" w:rsidRPr="00231A54">
        <w:rPr>
          <w:rFonts w:ascii="Arial" w:hAnsi="Arial" w:cs="Arial"/>
        </w:rPr>
        <w:t>Vivocuenca</w:t>
      </w:r>
      <w:r w:rsidR="00595B2F">
        <w:rPr>
          <w:rFonts w:ascii="Arial" w:hAnsi="Arial" w:cs="Arial"/>
        </w:rPr>
        <w:t>,</w:t>
      </w:r>
      <w:r w:rsidR="00595B2F" w:rsidRPr="00231A54">
        <w:rPr>
          <w:rFonts w:ascii="Arial" w:hAnsi="Arial" w:cs="Arial"/>
        </w:rPr>
        <w:t xml:space="preserve"> </w:t>
      </w:r>
      <w:r w:rsidRPr="00231A54">
        <w:rPr>
          <w:rFonts w:ascii="Arial" w:hAnsi="Arial" w:cs="Arial"/>
        </w:rPr>
        <w:t>fue constituido el fondo.</w:t>
      </w:r>
    </w:p>
    <w:p w14:paraId="41C67859" w14:textId="227A0D07" w:rsidR="00231A54" w:rsidRDefault="001B1EC3" w:rsidP="001B1EC3">
      <w:pPr>
        <w:jc w:val="both"/>
        <w:rPr>
          <w:rFonts w:ascii="Arial" w:hAnsi="Arial" w:cs="Arial"/>
        </w:rPr>
      </w:pPr>
      <w:r>
        <w:rPr>
          <w:rFonts w:ascii="Arial" w:hAnsi="Arial" w:cs="Arial"/>
        </w:rPr>
        <w:t xml:space="preserve">No existen ni </w:t>
      </w:r>
      <w:r w:rsidR="00231A54" w:rsidRPr="00231A54">
        <w:rPr>
          <w:rFonts w:ascii="Arial" w:hAnsi="Arial" w:cs="Arial"/>
        </w:rPr>
        <w:t xml:space="preserve">inhabilidades ni incompatibilidades </w:t>
      </w:r>
      <w:r>
        <w:rPr>
          <w:rFonts w:ascii="Arial" w:hAnsi="Arial" w:cs="Arial"/>
        </w:rPr>
        <w:t xml:space="preserve">con </w:t>
      </w:r>
      <w:r w:rsidR="00231A54" w:rsidRPr="00231A54">
        <w:rPr>
          <w:rFonts w:ascii="Arial" w:hAnsi="Arial" w:cs="Arial"/>
        </w:rPr>
        <w:t xml:space="preserve">respecto de las entidades que lo </w:t>
      </w:r>
      <w:r>
        <w:rPr>
          <w:rFonts w:ascii="Arial" w:hAnsi="Arial" w:cs="Arial"/>
        </w:rPr>
        <w:t>integraron, ni con la persona</w:t>
      </w:r>
      <w:r w:rsidR="00231A54" w:rsidRPr="00231A54">
        <w:rPr>
          <w:rFonts w:ascii="Arial" w:hAnsi="Arial" w:cs="Arial"/>
        </w:rPr>
        <w:t xml:space="preserve"> que ha ejercido las funciones de gerencia o de dirección </w:t>
      </w:r>
      <w:r w:rsidRPr="00231A54">
        <w:rPr>
          <w:rFonts w:ascii="Arial" w:hAnsi="Arial" w:cs="Arial"/>
        </w:rPr>
        <w:t>ejecutiva dentro</w:t>
      </w:r>
      <w:r w:rsidR="00231A54" w:rsidRPr="00231A54">
        <w:rPr>
          <w:rFonts w:ascii="Arial" w:hAnsi="Arial" w:cs="Arial"/>
        </w:rPr>
        <w:t xml:space="preserve"> de esa Corporación</w:t>
      </w:r>
      <w:r>
        <w:rPr>
          <w:rFonts w:ascii="Arial" w:hAnsi="Arial" w:cs="Arial"/>
        </w:rPr>
        <w:t>.</w:t>
      </w:r>
    </w:p>
    <w:p w14:paraId="5D971CD8" w14:textId="06AA29B1" w:rsidR="001B1EC3" w:rsidRDefault="001B1EC3" w:rsidP="001B1EC3">
      <w:pPr>
        <w:jc w:val="both"/>
        <w:rPr>
          <w:rFonts w:ascii="Arial" w:hAnsi="Arial" w:cs="Arial"/>
        </w:rPr>
      </w:pPr>
      <w:r w:rsidRPr="001B1EC3">
        <w:rPr>
          <w:rFonts w:ascii="Arial" w:hAnsi="Arial" w:cs="Arial"/>
        </w:rPr>
        <w:t>La dra. Diana manifiesta que el Alcalde de Riosucio</w:t>
      </w:r>
      <w:r>
        <w:rPr>
          <w:rFonts w:ascii="Arial" w:hAnsi="Arial" w:cs="Arial"/>
        </w:rPr>
        <w:t>-</w:t>
      </w:r>
      <w:r w:rsidRPr="001B1EC3">
        <w:rPr>
          <w:rFonts w:ascii="Arial" w:hAnsi="Arial" w:cs="Arial"/>
        </w:rPr>
        <w:t xml:space="preserve"> Dr. Héctor Mauricio Torres está conectado a esta sesión hace varios minutos</w:t>
      </w:r>
      <w:r>
        <w:rPr>
          <w:rFonts w:ascii="Arial" w:hAnsi="Arial" w:cs="Arial"/>
        </w:rPr>
        <w:t>.</w:t>
      </w:r>
    </w:p>
    <w:p w14:paraId="75799A93" w14:textId="0D0F0B41" w:rsidR="001B1EC3" w:rsidRDefault="001B1EC3" w:rsidP="003C5C9C">
      <w:pPr>
        <w:pStyle w:val="Prrafodelista"/>
        <w:numPr>
          <w:ilvl w:val="0"/>
          <w:numId w:val="18"/>
        </w:numPr>
        <w:ind w:left="360"/>
        <w:jc w:val="both"/>
        <w:rPr>
          <w:rFonts w:ascii="Arial" w:hAnsi="Arial" w:cs="Arial"/>
        </w:rPr>
      </w:pPr>
      <w:r w:rsidRPr="001B1EC3">
        <w:rPr>
          <w:rFonts w:ascii="Arial" w:hAnsi="Arial" w:cs="Arial"/>
        </w:rPr>
        <w:t xml:space="preserve">Las otras entidades aportantes a Vivocuenca tienen conocimiento de la situación y como lo </w:t>
      </w:r>
      <w:r>
        <w:rPr>
          <w:rFonts w:ascii="Arial" w:hAnsi="Arial" w:cs="Arial"/>
        </w:rPr>
        <w:t>ha</w:t>
      </w:r>
      <w:r w:rsidR="00EF0F66">
        <w:rPr>
          <w:rFonts w:ascii="Arial" w:hAnsi="Arial" w:cs="Arial"/>
        </w:rPr>
        <w:t>bían</w:t>
      </w:r>
      <w:r>
        <w:rPr>
          <w:rFonts w:ascii="Arial" w:hAnsi="Arial" w:cs="Arial"/>
        </w:rPr>
        <w:t xml:space="preserve"> afrontado.</w:t>
      </w:r>
    </w:p>
    <w:p w14:paraId="7EABFFF0" w14:textId="2C12674C" w:rsidR="001B1EC3" w:rsidRDefault="001B1EC3" w:rsidP="00EF0F66">
      <w:pPr>
        <w:jc w:val="both"/>
        <w:rPr>
          <w:rFonts w:ascii="Arial" w:hAnsi="Arial" w:cs="Arial"/>
        </w:rPr>
      </w:pPr>
      <w:r>
        <w:rPr>
          <w:rFonts w:ascii="Arial" w:hAnsi="Arial" w:cs="Arial"/>
        </w:rPr>
        <w:lastRenderedPageBreak/>
        <w:t>E</w:t>
      </w:r>
      <w:r w:rsidRPr="001B1EC3">
        <w:rPr>
          <w:rFonts w:ascii="Arial" w:hAnsi="Arial" w:cs="Arial"/>
        </w:rPr>
        <w:t>fectivamente</w:t>
      </w:r>
      <w:r>
        <w:rPr>
          <w:rFonts w:ascii="Arial" w:hAnsi="Arial" w:cs="Arial"/>
        </w:rPr>
        <w:t xml:space="preserve"> la Corporación les ha informado sobre</w:t>
      </w:r>
      <w:r w:rsidRPr="001B1EC3">
        <w:rPr>
          <w:rFonts w:ascii="Arial" w:hAnsi="Arial" w:cs="Arial"/>
        </w:rPr>
        <w:t xml:space="preserve"> la situación de auditoría de la que est</w:t>
      </w:r>
      <w:r w:rsidR="00EF0F66">
        <w:rPr>
          <w:rFonts w:ascii="Arial" w:hAnsi="Arial" w:cs="Arial"/>
        </w:rPr>
        <w:t>a</w:t>
      </w:r>
      <w:r>
        <w:rPr>
          <w:rFonts w:ascii="Arial" w:hAnsi="Arial" w:cs="Arial"/>
        </w:rPr>
        <w:t xml:space="preserve">ban </w:t>
      </w:r>
      <w:r w:rsidRPr="001B1EC3">
        <w:rPr>
          <w:rFonts w:ascii="Arial" w:hAnsi="Arial" w:cs="Arial"/>
        </w:rPr>
        <w:t>siendo objeto</w:t>
      </w:r>
      <w:r>
        <w:rPr>
          <w:rFonts w:ascii="Arial" w:hAnsi="Arial" w:cs="Arial"/>
        </w:rPr>
        <w:t>,</w:t>
      </w:r>
      <w:r w:rsidRPr="001B1EC3">
        <w:rPr>
          <w:rFonts w:ascii="Arial" w:hAnsi="Arial" w:cs="Arial"/>
        </w:rPr>
        <w:t xml:space="preserve"> como </w:t>
      </w:r>
      <w:r>
        <w:rPr>
          <w:rFonts w:ascii="Arial" w:hAnsi="Arial" w:cs="Arial"/>
        </w:rPr>
        <w:t xml:space="preserve">lo manifestó </w:t>
      </w:r>
      <w:r w:rsidRPr="001B1EC3">
        <w:rPr>
          <w:rFonts w:ascii="Arial" w:hAnsi="Arial" w:cs="Arial"/>
        </w:rPr>
        <w:t xml:space="preserve"> el director</w:t>
      </w:r>
      <w:r>
        <w:rPr>
          <w:rFonts w:ascii="Arial" w:hAnsi="Arial" w:cs="Arial"/>
        </w:rPr>
        <w:t>, e</w:t>
      </w:r>
      <w:r w:rsidRPr="001B1EC3">
        <w:rPr>
          <w:rFonts w:ascii="Arial" w:hAnsi="Arial" w:cs="Arial"/>
        </w:rPr>
        <w:t xml:space="preserve">n el marco de la auditoría que se hizo a nivel nacional sobre la inversión y la intervención que se está haciendo </w:t>
      </w:r>
      <w:r w:rsidR="00EF0F66">
        <w:rPr>
          <w:rFonts w:ascii="Arial" w:hAnsi="Arial" w:cs="Arial"/>
        </w:rPr>
        <w:t>a Páramos</w:t>
      </w:r>
      <w:r w:rsidRPr="001B1EC3">
        <w:rPr>
          <w:rFonts w:ascii="Arial" w:hAnsi="Arial" w:cs="Arial"/>
        </w:rPr>
        <w:t xml:space="preserve"> </w:t>
      </w:r>
      <w:r w:rsidR="00EF0F66">
        <w:rPr>
          <w:rFonts w:ascii="Arial" w:hAnsi="Arial" w:cs="Arial"/>
        </w:rPr>
        <w:t xml:space="preserve">por parte de la Contraloría a las </w:t>
      </w:r>
      <w:r w:rsidR="00A67655" w:rsidRPr="001B1EC3">
        <w:rPr>
          <w:rFonts w:ascii="Arial" w:hAnsi="Arial" w:cs="Arial"/>
        </w:rPr>
        <w:t>Corporaciones Autónomas Regionales</w:t>
      </w:r>
      <w:r w:rsidR="00EF0F66">
        <w:rPr>
          <w:rFonts w:ascii="Arial" w:hAnsi="Arial" w:cs="Arial"/>
        </w:rPr>
        <w:t xml:space="preserve">, siendo una de ellas </w:t>
      </w:r>
      <w:r w:rsidR="00A67655">
        <w:rPr>
          <w:rFonts w:ascii="Arial" w:hAnsi="Arial" w:cs="Arial"/>
        </w:rPr>
        <w:t xml:space="preserve">CORPOCALDAS </w:t>
      </w:r>
      <w:r w:rsidR="00EF0F66">
        <w:rPr>
          <w:rFonts w:ascii="Arial" w:hAnsi="Arial" w:cs="Arial"/>
        </w:rPr>
        <w:t xml:space="preserve">por el tema de Vivocuenca, con la entidad que más se ha tenido interlocución es </w:t>
      </w:r>
      <w:r w:rsidRPr="001B1EC3">
        <w:rPr>
          <w:rFonts w:ascii="Arial" w:hAnsi="Arial" w:cs="Arial"/>
        </w:rPr>
        <w:t xml:space="preserve"> la </w:t>
      </w:r>
      <w:r w:rsidR="00A67655">
        <w:rPr>
          <w:rFonts w:ascii="Arial" w:hAnsi="Arial" w:cs="Arial"/>
        </w:rPr>
        <w:t>C</w:t>
      </w:r>
      <w:r w:rsidR="00A67655" w:rsidRPr="001B1EC3">
        <w:rPr>
          <w:rFonts w:ascii="Arial" w:hAnsi="Arial" w:cs="Arial"/>
        </w:rPr>
        <w:t>HEC</w:t>
      </w:r>
      <w:r w:rsidR="00EF0F66">
        <w:rPr>
          <w:rFonts w:ascii="Arial" w:hAnsi="Arial" w:cs="Arial"/>
        </w:rPr>
        <w:t>,</w:t>
      </w:r>
      <w:r w:rsidRPr="001B1EC3">
        <w:rPr>
          <w:rFonts w:ascii="Arial" w:hAnsi="Arial" w:cs="Arial"/>
        </w:rPr>
        <w:t xml:space="preserve"> quienes han estado muy activos</w:t>
      </w:r>
      <w:r w:rsidR="00EF0F66">
        <w:rPr>
          <w:rFonts w:ascii="Arial" w:hAnsi="Arial" w:cs="Arial"/>
        </w:rPr>
        <w:t>, siendo uno de</w:t>
      </w:r>
      <w:r w:rsidRPr="001B1EC3">
        <w:rPr>
          <w:rFonts w:ascii="Arial" w:hAnsi="Arial" w:cs="Arial"/>
        </w:rPr>
        <w:t xml:space="preserve"> los mayores aportantes</w:t>
      </w:r>
      <w:r w:rsidR="00EF0F66">
        <w:rPr>
          <w:rFonts w:ascii="Arial" w:hAnsi="Arial" w:cs="Arial"/>
        </w:rPr>
        <w:t xml:space="preserve"> al Fondo,</w:t>
      </w:r>
      <w:r w:rsidRPr="001B1EC3">
        <w:rPr>
          <w:rFonts w:ascii="Arial" w:hAnsi="Arial" w:cs="Arial"/>
        </w:rPr>
        <w:t xml:space="preserve"> han estado atentos</w:t>
      </w:r>
      <w:r w:rsidR="00EF0F66">
        <w:rPr>
          <w:rFonts w:ascii="Arial" w:hAnsi="Arial" w:cs="Arial"/>
        </w:rPr>
        <w:t xml:space="preserve"> y activos</w:t>
      </w:r>
      <w:r w:rsidRPr="001B1EC3">
        <w:rPr>
          <w:rFonts w:ascii="Arial" w:hAnsi="Arial" w:cs="Arial"/>
        </w:rPr>
        <w:t xml:space="preserve"> </w:t>
      </w:r>
      <w:r w:rsidR="00EF0F66">
        <w:rPr>
          <w:rFonts w:ascii="Arial" w:hAnsi="Arial" w:cs="Arial"/>
        </w:rPr>
        <w:t>con</w:t>
      </w:r>
      <w:r w:rsidRPr="001B1EC3">
        <w:rPr>
          <w:rFonts w:ascii="Arial" w:hAnsi="Arial" w:cs="Arial"/>
        </w:rPr>
        <w:t xml:space="preserve"> todo lo que ha tenido que ver con la respuesta a la </w:t>
      </w:r>
      <w:r w:rsidR="00A67655" w:rsidRPr="001B1EC3">
        <w:rPr>
          <w:rFonts w:ascii="Arial" w:hAnsi="Arial" w:cs="Arial"/>
        </w:rPr>
        <w:t xml:space="preserve">Contraloría </w:t>
      </w:r>
      <w:r w:rsidRPr="001B1EC3">
        <w:rPr>
          <w:rFonts w:ascii="Arial" w:hAnsi="Arial" w:cs="Arial"/>
        </w:rPr>
        <w:t xml:space="preserve">y con la propuesta que </w:t>
      </w:r>
      <w:r w:rsidR="00EF0F66" w:rsidRPr="001B1EC3">
        <w:rPr>
          <w:rFonts w:ascii="Arial" w:hAnsi="Arial" w:cs="Arial"/>
        </w:rPr>
        <w:t>más</w:t>
      </w:r>
      <w:r w:rsidRPr="001B1EC3">
        <w:rPr>
          <w:rFonts w:ascii="Arial" w:hAnsi="Arial" w:cs="Arial"/>
        </w:rPr>
        <w:t xml:space="preserve"> adelante se </w:t>
      </w:r>
      <w:r w:rsidR="00DF0FE5">
        <w:rPr>
          <w:rFonts w:ascii="Arial" w:hAnsi="Arial" w:cs="Arial"/>
        </w:rPr>
        <w:t>presentará</w:t>
      </w:r>
      <w:r w:rsidRPr="001B1EC3">
        <w:rPr>
          <w:rFonts w:ascii="Arial" w:hAnsi="Arial" w:cs="Arial"/>
        </w:rPr>
        <w:t xml:space="preserve"> para las acciones de mejora </w:t>
      </w:r>
      <w:r w:rsidR="00EF0F66">
        <w:rPr>
          <w:rFonts w:ascii="Arial" w:hAnsi="Arial" w:cs="Arial"/>
        </w:rPr>
        <w:t xml:space="preserve">y </w:t>
      </w:r>
      <w:r w:rsidRPr="001B1EC3">
        <w:rPr>
          <w:rFonts w:ascii="Arial" w:hAnsi="Arial" w:cs="Arial"/>
        </w:rPr>
        <w:t>garantizar mayor control y eventualmente menores dudas ante los entes de control</w:t>
      </w:r>
      <w:r w:rsidR="00EF0F66">
        <w:rPr>
          <w:rFonts w:ascii="Arial" w:hAnsi="Arial" w:cs="Arial"/>
        </w:rPr>
        <w:t xml:space="preserve"> </w:t>
      </w:r>
      <w:r w:rsidRPr="001B1EC3">
        <w:rPr>
          <w:rFonts w:ascii="Arial" w:hAnsi="Arial" w:cs="Arial"/>
        </w:rPr>
        <w:t>para la ejecución que se viene haciendo</w:t>
      </w:r>
      <w:r w:rsidR="00EF0F66">
        <w:rPr>
          <w:rFonts w:ascii="Arial" w:hAnsi="Arial" w:cs="Arial"/>
        </w:rPr>
        <w:t>.</w:t>
      </w:r>
    </w:p>
    <w:p w14:paraId="52494EC0" w14:textId="3D8727DA" w:rsidR="00DF0FE5" w:rsidRDefault="00DF0FE5" w:rsidP="00DF0FE5">
      <w:pPr>
        <w:jc w:val="both"/>
        <w:rPr>
          <w:rFonts w:ascii="Arial" w:hAnsi="Arial" w:cs="Arial"/>
        </w:rPr>
      </w:pPr>
      <w:r>
        <w:rPr>
          <w:rFonts w:ascii="Arial" w:hAnsi="Arial" w:cs="Arial"/>
        </w:rPr>
        <w:t xml:space="preserve">Con respecto a la </w:t>
      </w:r>
      <w:r w:rsidRPr="00DF0FE5">
        <w:rPr>
          <w:rFonts w:ascii="Arial" w:hAnsi="Arial" w:cs="Arial"/>
        </w:rPr>
        <w:t>pregunta</w:t>
      </w:r>
      <w:r>
        <w:rPr>
          <w:rFonts w:ascii="Arial" w:hAnsi="Arial" w:cs="Arial"/>
        </w:rPr>
        <w:t xml:space="preserve">, si </w:t>
      </w:r>
      <w:r w:rsidRPr="00DF0FE5">
        <w:rPr>
          <w:rFonts w:ascii="Arial" w:hAnsi="Arial" w:cs="Arial"/>
        </w:rPr>
        <w:t xml:space="preserve">existen antecedentes en </w:t>
      </w:r>
      <w:r w:rsidR="00A67655">
        <w:rPr>
          <w:rFonts w:ascii="Arial" w:hAnsi="Arial" w:cs="Arial"/>
        </w:rPr>
        <w:t>CORPOCALDAS</w:t>
      </w:r>
      <w:r w:rsidR="00A67655" w:rsidRPr="00DF0FE5">
        <w:rPr>
          <w:rFonts w:ascii="Arial" w:hAnsi="Arial" w:cs="Arial"/>
        </w:rPr>
        <w:t xml:space="preserve"> </w:t>
      </w:r>
      <w:r w:rsidRPr="00DF0FE5">
        <w:rPr>
          <w:rFonts w:ascii="Arial" w:hAnsi="Arial" w:cs="Arial"/>
        </w:rPr>
        <w:t>para transferir recursos</w:t>
      </w:r>
      <w:r>
        <w:rPr>
          <w:rFonts w:ascii="Arial" w:hAnsi="Arial" w:cs="Arial"/>
        </w:rPr>
        <w:t xml:space="preserve">, </w:t>
      </w:r>
      <w:r w:rsidRPr="00DF0FE5">
        <w:rPr>
          <w:rFonts w:ascii="Arial" w:hAnsi="Arial" w:cs="Arial"/>
        </w:rPr>
        <w:t>no exist</w:t>
      </w:r>
      <w:r w:rsidR="00353C61">
        <w:rPr>
          <w:rFonts w:ascii="Arial" w:hAnsi="Arial" w:cs="Arial"/>
        </w:rPr>
        <w:t>en antecedentes, se tomaron referencias de otros casos exitosos</w:t>
      </w:r>
      <w:r w:rsidRPr="00DF0FE5">
        <w:rPr>
          <w:rFonts w:ascii="Arial" w:hAnsi="Arial" w:cs="Arial"/>
        </w:rPr>
        <w:t xml:space="preserve"> de fondos de agua</w:t>
      </w:r>
      <w:r w:rsidR="00353C61">
        <w:rPr>
          <w:rFonts w:ascii="Arial" w:hAnsi="Arial" w:cs="Arial"/>
        </w:rPr>
        <w:t>, la Corporación</w:t>
      </w:r>
      <w:r w:rsidRPr="00DF0FE5">
        <w:rPr>
          <w:rFonts w:ascii="Arial" w:hAnsi="Arial" w:cs="Arial"/>
        </w:rPr>
        <w:t xml:space="preserve"> pretendió mejorar su gestión sobre la </w:t>
      </w:r>
      <w:r w:rsidR="00353C61">
        <w:rPr>
          <w:rFonts w:ascii="Arial" w:hAnsi="Arial" w:cs="Arial"/>
        </w:rPr>
        <w:t>c</w:t>
      </w:r>
      <w:r w:rsidRPr="00DF0FE5">
        <w:rPr>
          <w:rFonts w:ascii="Arial" w:hAnsi="Arial" w:cs="Arial"/>
        </w:rPr>
        <w:t xml:space="preserve">uenca hidrográfica y en esa medida </w:t>
      </w:r>
      <w:r w:rsidR="00353C61">
        <w:rPr>
          <w:rFonts w:ascii="Arial" w:hAnsi="Arial" w:cs="Arial"/>
        </w:rPr>
        <w:t>se creó V</w:t>
      </w:r>
      <w:r w:rsidR="00353C61" w:rsidRPr="00DF0FE5">
        <w:rPr>
          <w:rFonts w:ascii="Arial" w:hAnsi="Arial" w:cs="Arial"/>
        </w:rPr>
        <w:t>ivocuenca</w:t>
      </w:r>
      <w:r w:rsidR="007213D7">
        <w:rPr>
          <w:rFonts w:ascii="Arial" w:hAnsi="Arial" w:cs="Arial"/>
        </w:rPr>
        <w:t>.</w:t>
      </w:r>
    </w:p>
    <w:p w14:paraId="447815A5" w14:textId="139CFE6F" w:rsidR="007213D7" w:rsidRDefault="007213D7" w:rsidP="007213D7">
      <w:pPr>
        <w:jc w:val="both"/>
        <w:rPr>
          <w:rFonts w:ascii="Arial" w:hAnsi="Arial" w:cs="Arial"/>
        </w:rPr>
      </w:pPr>
      <w:r>
        <w:rPr>
          <w:rFonts w:ascii="Arial" w:hAnsi="Arial" w:cs="Arial"/>
        </w:rPr>
        <w:t>Con respecto a si se p</w:t>
      </w:r>
      <w:r w:rsidRPr="007213D7">
        <w:rPr>
          <w:rFonts w:ascii="Arial" w:hAnsi="Arial" w:cs="Arial"/>
        </w:rPr>
        <w:t xml:space="preserve">odría realizar inversión directa dentro de </w:t>
      </w:r>
      <w:r w:rsidR="00A67655" w:rsidRPr="007213D7">
        <w:rPr>
          <w:rFonts w:ascii="Arial" w:hAnsi="Arial" w:cs="Arial"/>
        </w:rPr>
        <w:t>CORPOCALDAS</w:t>
      </w:r>
      <w:r w:rsidRPr="007213D7">
        <w:rPr>
          <w:rFonts w:ascii="Arial" w:hAnsi="Arial" w:cs="Arial"/>
        </w:rPr>
        <w:t>, en la medida que se tenga la capacidad para realizar la gestión ser</w:t>
      </w:r>
      <w:r>
        <w:rPr>
          <w:rFonts w:ascii="Arial" w:hAnsi="Arial" w:cs="Arial"/>
        </w:rPr>
        <w:t>í</w:t>
      </w:r>
      <w:r w:rsidRPr="007213D7">
        <w:rPr>
          <w:rFonts w:ascii="Arial" w:hAnsi="Arial" w:cs="Arial"/>
        </w:rPr>
        <w:t>a una posibilidad, habría que mirar la capacidad que se tiene para hacerlo directamente</w:t>
      </w:r>
      <w:r w:rsidR="0097611F">
        <w:rPr>
          <w:rFonts w:ascii="Arial" w:hAnsi="Arial" w:cs="Arial"/>
        </w:rPr>
        <w:t xml:space="preserve"> mediante </w:t>
      </w:r>
      <w:r w:rsidR="0097611F" w:rsidRPr="007213D7">
        <w:rPr>
          <w:rFonts w:ascii="Arial" w:hAnsi="Arial" w:cs="Arial"/>
        </w:rPr>
        <w:t>convenios con entidades públicas</w:t>
      </w:r>
      <w:r w:rsidRPr="007213D7">
        <w:rPr>
          <w:rFonts w:ascii="Arial" w:hAnsi="Arial" w:cs="Arial"/>
        </w:rPr>
        <w:t xml:space="preserve">, porque el argumento principal para generar </w:t>
      </w:r>
      <w:r w:rsidR="00A67655" w:rsidRPr="007213D7">
        <w:rPr>
          <w:rFonts w:ascii="Arial" w:hAnsi="Arial" w:cs="Arial"/>
        </w:rPr>
        <w:t xml:space="preserve">Vivocuenca </w:t>
      </w:r>
      <w:r w:rsidRPr="007213D7">
        <w:rPr>
          <w:rFonts w:ascii="Arial" w:hAnsi="Arial" w:cs="Arial"/>
        </w:rPr>
        <w:t xml:space="preserve">fue ser más eficientes </w:t>
      </w:r>
      <w:r>
        <w:rPr>
          <w:rFonts w:ascii="Arial" w:hAnsi="Arial" w:cs="Arial"/>
        </w:rPr>
        <w:t>para hacer</w:t>
      </w:r>
      <w:r w:rsidRPr="007213D7">
        <w:rPr>
          <w:rFonts w:ascii="Arial" w:hAnsi="Arial" w:cs="Arial"/>
        </w:rPr>
        <w:t xml:space="preserve"> la intervención de la cuenca</w:t>
      </w:r>
      <w:r w:rsidR="0097611F">
        <w:rPr>
          <w:rFonts w:ascii="Arial" w:hAnsi="Arial" w:cs="Arial"/>
        </w:rPr>
        <w:t>.</w:t>
      </w:r>
    </w:p>
    <w:p w14:paraId="023A8B84" w14:textId="7C092BCB" w:rsidR="0097611F" w:rsidRPr="00A67655" w:rsidRDefault="0097611F" w:rsidP="00A67655">
      <w:pPr>
        <w:pStyle w:val="Prrafodelista"/>
        <w:numPr>
          <w:ilvl w:val="0"/>
          <w:numId w:val="18"/>
        </w:numPr>
        <w:ind w:left="426"/>
        <w:jc w:val="both"/>
        <w:rPr>
          <w:rFonts w:ascii="Arial" w:hAnsi="Arial" w:cs="Arial"/>
        </w:rPr>
      </w:pPr>
      <w:r w:rsidRPr="00A67655">
        <w:rPr>
          <w:rFonts w:ascii="Arial" w:hAnsi="Arial" w:cs="Arial"/>
        </w:rPr>
        <w:t xml:space="preserve">Por qué no hay auditoría del año 2018 y 2019 y si las hay en qué sentido quedó realizada, qué concepto emitió la </w:t>
      </w:r>
      <w:r w:rsidR="00A67655" w:rsidRPr="00A67655">
        <w:rPr>
          <w:rFonts w:ascii="Arial" w:hAnsi="Arial" w:cs="Arial"/>
        </w:rPr>
        <w:t>Contraloría</w:t>
      </w:r>
      <w:r w:rsidR="00A67655">
        <w:rPr>
          <w:rFonts w:ascii="Arial" w:hAnsi="Arial" w:cs="Arial"/>
        </w:rPr>
        <w:t>.</w:t>
      </w:r>
    </w:p>
    <w:p w14:paraId="6A62ADEF" w14:textId="08198D5A" w:rsidR="00A94935" w:rsidRDefault="0097611F" w:rsidP="0097611F">
      <w:pPr>
        <w:jc w:val="both"/>
        <w:rPr>
          <w:rFonts w:ascii="Arial" w:hAnsi="Arial" w:cs="Arial"/>
        </w:rPr>
      </w:pPr>
      <w:r>
        <w:rPr>
          <w:rFonts w:ascii="Arial" w:hAnsi="Arial" w:cs="Arial"/>
        </w:rPr>
        <w:t xml:space="preserve">La </w:t>
      </w:r>
      <w:r w:rsidRPr="0097611F">
        <w:rPr>
          <w:rFonts w:ascii="Arial" w:hAnsi="Arial" w:cs="Arial"/>
        </w:rPr>
        <w:t xml:space="preserve">  Dra. Lina manifiesta </w:t>
      </w:r>
      <w:r>
        <w:rPr>
          <w:rFonts w:ascii="Arial" w:hAnsi="Arial" w:cs="Arial"/>
        </w:rPr>
        <w:t xml:space="preserve">que </w:t>
      </w:r>
      <w:r w:rsidRPr="0097611F">
        <w:rPr>
          <w:rFonts w:ascii="Arial" w:hAnsi="Arial" w:cs="Arial"/>
        </w:rPr>
        <w:t>anterio</w:t>
      </w:r>
      <w:r w:rsidR="008108B3">
        <w:rPr>
          <w:rFonts w:ascii="Arial" w:hAnsi="Arial" w:cs="Arial"/>
        </w:rPr>
        <w:t>rmente desde la creación de Vivo</w:t>
      </w:r>
      <w:r w:rsidR="008108B3" w:rsidRPr="0097611F">
        <w:rPr>
          <w:rFonts w:ascii="Arial" w:hAnsi="Arial" w:cs="Arial"/>
        </w:rPr>
        <w:t xml:space="preserve">cuenca </w:t>
      </w:r>
      <w:r w:rsidRPr="0097611F">
        <w:rPr>
          <w:rFonts w:ascii="Arial" w:hAnsi="Arial" w:cs="Arial"/>
        </w:rPr>
        <w:t>no data ninguna auditoria que se haya hecho respecto a</w:t>
      </w:r>
      <w:r>
        <w:rPr>
          <w:rFonts w:ascii="Arial" w:hAnsi="Arial" w:cs="Arial"/>
        </w:rPr>
        <w:t xml:space="preserve"> </w:t>
      </w:r>
      <w:r w:rsidRPr="0097611F">
        <w:rPr>
          <w:rFonts w:ascii="Arial" w:hAnsi="Arial" w:cs="Arial"/>
        </w:rPr>
        <w:t xml:space="preserve">la inversión de los recursos, solamente el año pasado se tuvo la auditoría </w:t>
      </w:r>
      <w:r>
        <w:rPr>
          <w:rFonts w:ascii="Arial" w:hAnsi="Arial" w:cs="Arial"/>
        </w:rPr>
        <w:t>que fue específicamente relacionada con el tema de inversión de p</w:t>
      </w:r>
      <w:r w:rsidR="00A94935">
        <w:rPr>
          <w:rFonts w:ascii="Arial" w:hAnsi="Arial" w:cs="Arial"/>
        </w:rPr>
        <w:t>á</w:t>
      </w:r>
      <w:r>
        <w:rPr>
          <w:rFonts w:ascii="Arial" w:hAnsi="Arial" w:cs="Arial"/>
        </w:rPr>
        <w:t>ramos, no se tiene ninguna auditoría de los años 2018 y 2019</w:t>
      </w:r>
      <w:r w:rsidR="00A94935">
        <w:rPr>
          <w:rFonts w:ascii="Arial" w:hAnsi="Arial" w:cs="Arial"/>
        </w:rPr>
        <w:t>.</w:t>
      </w:r>
    </w:p>
    <w:p w14:paraId="6AEA45E5" w14:textId="71230762" w:rsidR="005829B3" w:rsidRDefault="00A94935" w:rsidP="00A94935">
      <w:pPr>
        <w:jc w:val="both"/>
        <w:rPr>
          <w:rFonts w:ascii="Arial" w:hAnsi="Arial" w:cs="Arial"/>
          <w:color w:val="141414"/>
        </w:rPr>
      </w:pPr>
      <w:r>
        <w:rPr>
          <w:rFonts w:ascii="Arial" w:hAnsi="Arial" w:cs="Arial"/>
        </w:rPr>
        <w:t xml:space="preserve">Pregunta la Dra. Carmenza sobre el Fondo de Agua Cuenca Verde de Medellín, todavía existe es muy exitoso, tiene una combinación mixta de recursos públicos y privados, actualmente </w:t>
      </w:r>
      <w:r w:rsidRPr="002A1191">
        <w:rPr>
          <w:rFonts w:ascii="Arial" w:hAnsi="Arial" w:cs="Arial"/>
          <w:b/>
          <w:bCs/>
          <w:color w:val="141414"/>
        </w:rPr>
        <w:t>existen  siete fondos</w:t>
      </w:r>
      <w:r w:rsidRPr="002A1191">
        <w:rPr>
          <w:rFonts w:ascii="Arial" w:hAnsi="Arial" w:cs="Arial"/>
          <w:color w:val="141414"/>
        </w:rPr>
        <w:t xml:space="preserve"> que se han consolidado a lo largo de los últimos años: </w:t>
      </w:r>
      <w:proofErr w:type="spellStart"/>
      <w:r w:rsidRPr="002A1191">
        <w:rPr>
          <w:rFonts w:ascii="Arial" w:hAnsi="Arial" w:cs="Arial"/>
          <w:color w:val="141414"/>
        </w:rPr>
        <w:t>VivoCuenca</w:t>
      </w:r>
      <w:proofErr w:type="spellEnd"/>
      <w:r w:rsidRPr="002A1191">
        <w:rPr>
          <w:rFonts w:ascii="Arial" w:hAnsi="Arial" w:cs="Arial"/>
          <w:color w:val="141414"/>
        </w:rPr>
        <w:t xml:space="preserve"> en el río Chinchiná, en Manizales; Agua Somos, en Bogotá; Alianza </w:t>
      </w:r>
      <w:proofErr w:type="spellStart"/>
      <w:r w:rsidRPr="002A1191">
        <w:rPr>
          <w:rFonts w:ascii="Arial" w:hAnsi="Arial" w:cs="Arial"/>
          <w:color w:val="141414"/>
        </w:rPr>
        <w:t>Biocuenca</w:t>
      </w:r>
      <w:proofErr w:type="spellEnd"/>
      <w:r w:rsidRPr="002A1191">
        <w:rPr>
          <w:rFonts w:ascii="Arial" w:hAnsi="Arial" w:cs="Arial"/>
          <w:color w:val="141414"/>
        </w:rPr>
        <w:t>, en Santander y Norte de Santander; Cuenca Verde, en Medellín y el Valle de Aburrá; Agua por la Vida y la Sostenibilidad, en el Valle del Cauca, y Manantial de Pubenza, en P</w:t>
      </w:r>
      <w:r>
        <w:rPr>
          <w:rFonts w:ascii="Arial" w:hAnsi="Arial" w:cs="Arial"/>
          <w:color w:val="141414"/>
        </w:rPr>
        <w:t>op</w:t>
      </w:r>
      <w:r w:rsidRPr="002A1191">
        <w:rPr>
          <w:rFonts w:ascii="Arial" w:hAnsi="Arial" w:cs="Arial"/>
          <w:color w:val="141414"/>
        </w:rPr>
        <w:t>ayán.</w:t>
      </w:r>
      <w:r>
        <w:rPr>
          <w:rFonts w:ascii="Arial" w:hAnsi="Arial" w:cs="Arial"/>
          <w:color w:val="141414"/>
        </w:rPr>
        <w:t xml:space="preserve">  Otro referente fue el Fondo de Agua de Quito</w:t>
      </w:r>
      <w:r w:rsidR="005829B3">
        <w:rPr>
          <w:rFonts w:ascii="Arial" w:hAnsi="Arial" w:cs="Arial"/>
          <w:color w:val="141414"/>
        </w:rPr>
        <w:t>.</w:t>
      </w:r>
    </w:p>
    <w:p w14:paraId="1F12DBBF" w14:textId="3CC0EFA0" w:rsidR="005829B3" w:rsidRPr="005829B3" w:rsidRDefault="008E2CED" w:rsidP="005829B3">
      <w:pPr>
        <w:jc w:val="both"/>
        <w:rPr>
          <w:rFonts w:ascii="Arial" w:hAnsi="Arial" w:cs="Arial"/>
        </w:rPr>
      </w:pPr>
      <w:r>
        <w:rPr>
          <w:rFonts w:ascii="Arial" w:hAnsi="Arial" w:cs="Arial"/>
        </w:rPr>
        <w:t>L</w:t>
      </w:r>
      <w:r w:rsidR="005829B3">
        <w:rPr>
          <w:rFonts w:ascii="Arial" w:hAnsi="Arial" w:cs="Arial"/>
        </w:rPr>
        <w:t>a Dra.</w:t>
      </w:r>
      <w:r>
        <w:rPr>
          <w:rFonts w:ascii="Arial" w:hAnsi="Arial" w:cs="Arial"/>
        </w:rPr>
        <w:t xml:space="preserve"> </w:t>
      </w:r>
      <w:r w:rsidR="005829B3" w:rsidRPr="005829B3">
        <w:rPr>
          <w:rFonts w:ascii="Arial" w:hAnsi="Arial" w:cs="Arial"/>
        </w:rPr>
        <w:t xml:space="preserve">Carmenza </w:t>
      </w:r>
      <w:r>
        <w:rPr>
          <w:rFonts w:ascii="Arial" w:hAnsi="Arial" w:cs="Arial"/>
        </w:rPr>
        <w:t>comenta que Cor</w:t>
      </w:r>
      <w:r w:rsidR="005829B3" w:rsidRPr="005829B3">
        <w:rPr>
          <w:rFonts w:ascii="Arial" w:hAnsi="Arial" w:cs="Arial"/>
        </w:rPr>
        <w:t>pocaldas es el mayor aportante</w:t>
      </w:r>
      <w:r>
        <w:rPr>
          <w:rFonts w:ascii="Arial" w:hAnsi="Arial" w:cs="Arial"/>
        </w:rPr>
        <w:t>,</w:t>
      </w:r>
      <w:r w:rsidR="005829B3" w:rsidRPr="005829B3">
        <w:rPr>
          <w:rFonts w:ascii="Arial" w:hAnsi="Arial" w:cs="Arial"/>
        </w:rPr>
        <w:t xml:space="preserve"> sin ser </w:t>
      </w:r>
      <w:r>
        <w:rPr>
          <w:rFonts w:ascii="Arial" w:hAnsi="Arial" w:cs="Arial"/>
        </w:rPr>
        <w:t xml:space="preserve">la </w:t>
      </w:r>
      <w:r w:rsidR="008108B3">
        <w:rPr>
          <w:rFonts w:ascii="Arial" w:hAnsi="Arial" w:cs="Arial"/>
        </w:rPr>
        <w:t xml:space="preserve">Corporación </w:t>
      </w:r>
      <w:r w:rsidR="005829B3" w:rsidRPr="005829B3">
        <w:rPr>
          <w:rFonts w:ascii="Arial" w:hAnsi="Arial" w:cs="Arial"/>
        </w:rPr>
        <w:t>el mayor usufructuario del agua</w:t>
      </w:r>
      <w:r w:rsidR="005829B3">
        <w:rPr>
          <w:rFonts w:ascii="Arial" w:hAnsi="Arial" w:cs="Arial"/>
        </w:rPr>
        <w:t>,</w:t>
      </w:r>
      <w:r w:rsidR="005829B3" w:rsidRPr="005829B3">
        <w:rPr>
          <w:rFonts w:ascii="Arial" w:hAnsi="Arial" w:cs="Arial"/>
        </w:rPr>
        <w:t xml:space="preserve"> ni el mayor predador del agua, estando </w:t>
      </w:r>
      <w:r w:rsidR="005829B3">
        <w:rPr>
          <w:rFonts w:ascii="Arial" w:hAnsi="Arial" w:cs="Arial"/>
        </w:rPr>
        <w:t>A</w:t>
      </w:r>
      <w:r w:rsidR="005829B3" w:rsidRPr="005829B3">
        <w:rPr>
          <w:rFonts w:ascii="Arial" w:hAnsi="Arial" w:cs="Arial"/>
        </w:rPr>
        <w:t xml:space="preserve">guas de Manizales y </w:t>
      </w:r>
      <w:r w:rsidR="005829B3">
        <w:rPr>
          <w:rFonts w:ascii="Arial" w:hAnsi="Arial" w:cs="Arial"/>
        </w:rPr>
        <w:t xml:space="preserve">la </w:t>
      </w:r>
      <w:r w:rsidR="008108B3">
        <w:rPr>
          <w:rFonts w:ascii="Arial" w:hAnsi="Arial" w:cs="Arial"/>
        </w:rPr>
        <w:t>C</w:t>
      </w:r>
      <w:r w:rsidR="008108B3" w:rsidRPr="005829B3">
        <w:rPr>
          <w:rFonts w:ascii="Arial" w:hAnsi="Arial" w:cs="Arial"/>
        </w:rPr>
        <w:t>HEC</w:t>
      </w:r>
      <w:r>
        <w:rPr>
          <w:rFonts w:ascii="Arial" w:hAnsi="Arial" w:cs="Arial"/>
        </w:rPr>
        <w:t>,</w:t>
      </w:r>
      <w:r w:rsidR="005829B3" w:rsidRPr="005829B3">
        <w:rPr>
          <w:rFonts w:ascii="Arial" w:hAnsi="Arial" w:cs="Arial"/>
        </w:rPr>
        <w:t xml:space="preserve"> le suena desproporcionado</w:t>
      </w:r>
      <w:r>
        <w:rPr>
          <w:rFonts w:ascii="Arial" w:hAnsi="Arial" w:cs="Arial"/>
        </w:rPr>
        <w:t xml:space="preserve"> que</w:t>
      </w:r>
      <w:r w:rsidR="005829B3" w:rsidRPr="005829B3">
        <w:rPr>
          <w:rFonts w:ascii="Arial" w:hAnsi="Arial" w:cs="Arial"/>
        </w:rPr>
        <w:t xml:space="preserve"> el 60% de </w:t>
      </w:r>
      <w:r>
        <w:rPr>
          <w:rFonts w:ascii="Arial" w:hAnsi="Arial" w:cs="Arial"/>
        </w:rPr>
        <w:t xml:space="preserve">las </w:t>
      </w:r>
      <w:r w:rsidR="005829B3" w:rsidRPr="005829B3">
        <w:rPr>
          <w:rFonts w:ascii="Arial" w:hAnsi="Arial" w:cs="Arial"/>
        </w:rPr>
        <w:t>transferencia</w:t>
      </w:r>
      <w:r w:rsidR="00A70CED">
        <w:rPr>
          <w:rFonts w:ascii="Arial" w:hAnsi="Arial" w:cs="Arial"/>
        </w:rPr>
        <w:t>s</w:t>
      </w:r>
      <w:r w:rsidR="005829B3" w:rsidRPr="005829B3">
        <w:rPr>
          <w:rFonts w:ascii="Arial" w:hAnsi="Arial" w:cs="Arial"/>
        </w:rPr>
        <w:t xml:space="preserve"> que se reciben de la </w:t>
      </w:r>
      <w:r w:rsidR="008108B3">
        <w:rPr>
          <w:rFonts w:ascii="Arial" w:hAnsi="Arial" w:cs="Arial"/>
        </w:rPr>
        <w:t>C</w:t>
      </w:r>
      <w:r w:rsidR="008108B3" w:rsidRPr="005829B3">
        <w:rPr>
          <w:rFonts w:ascii="Arial" w:hAnsi="Arial" w:cs="Arial"/>
        </w:rPr>
        <w:t xml:space="preserve">HEC </w:t>
      </w:r>
      <w:r w:rsidR="005829B3" w:rsidRPr="005829B3">
        <w:rPr>
          <w:rFonts w:ascii="Arial" w:hAnsi="Arial" w:cs="Arial"/>
        </w:rPr>
        <w:t>termin</w:t>
      </w:r>
      <w:r>
        <w:rPr>
          <w:rFonts w:ascii="Arial" w:hAnsi="Arial" w:cs="Arial"/>
        </w:rPr>
        <w:t>e</w:t>
      </w:r>
      <w:r w:rsidR="005829B3" w:rsidRPr="005829B3">
        <w:rPr>
          <w:rFonts w:ascii="Arial" w:hAnsi="Arial" w:cs="Arial"/>
        </w:rPr>
        <w:t>n reinvertidas en la cuenca en el área de parques.</w:t>
      </w:r>
    </w:p>
    <w:p w14:paraId="3184EE4D" w14:textId="7FE28774" w:rsidR="005829B3" w:rsidRDefault="005829B3" w:rsidP="005829B3">
      <w:pPr>
        <w:jc w:val="both"/>
        <w:rPr>
          <w:rFonts w:ascii="Arial" w:hAnsi="Arial" w:cs="Arial"/>
        </w:rPr>
      </w:pPr>
      <w:r>
        <w:rPr>
          <w:rFonts w:ascii="Arial" w:hAnsi="Arial" w:cs="Arial"/>
        </w:rPr>
        <w:lastRenderedPageBreak/>
        <w:t xml:space="preserve">Se están recibiendo las transferencias de la </w:t>
      </w:r>
      <w:r w:rsidR="008108B3">
        <w:rPr>
          <w:rFonts w:ascii="Arial" w:hAnsi="Arial" w:cs="Arial"/>
        </w:rPr>
        <w:t xml:space="preserve">CHEC </w:t>
      </w:r>
      <w:r>
        <w:rPr>
          <w:rFonts w:ascii="Arial" w:hAnsi="Arial" w:cs="Arial"/>
        </w:rPr>
        <w:t xml:space="preserve">para invertirlas en zonas </w:t>
      </w:r>
      <w:r w:rsidRPr="005829B3">
        <w:rPr>
          <w:rFonts w:ascii="Arial" w:hAnsi="Arial" w:cs="Arial"/>
        </w:rPr>
        <w:t xml:space="preserve">donde la </w:t>
      </w:r>
      <w:r w:rsidR="008108B3">
        <w:rPr>
          <w:rFonts w:ascii="Arial" w:hAnsi="Arial" w:cs="Arial"/>
        </w:rPr>
        <w:t>C</w:t>
      </w:r>
      <w:r w:rsidR="008108B3" w:rsidRPr="005829B3">
        <w:rPr>
          <w:rFonts w:ascii="Arial" w:hAnsi="Arial" w:cs="Arial"/>
        </w:rPr>
        <w:t xml:space="preserve">HEC </w:t>
      </w:r>
      <w:r w:rsidRPr="005829B3">
        <w:rPr>
          <w:rFonts w:ascii="Arial" w:hAnsi="Arial" w:cs="Arial"/>
        </w:rPr>
        <w:t xml:space="preserve">tendría responsabilidades que terminan cubiertas con </w:t>
      </w:r>
      <w:r w:rsidR="008E2CED">
        <w:rPr>
          <w:rFonts w:ascii="Arial" w:hAnsi="Arial" w:cs="Arial"/>
        </w:rPr>
        <w:t>sus mismos recursos</w:t>
      </w:r>
      <w:r w:rsidRPr="005829B3">
        <w:rPr>
          <w:rFonts w:ascii="Arial" w:hAnsi="Arial" w:cs="Arial"/>
        </w:rPr>
        <w:t>, hay una circularidad en términos del uso de l</w:t>
      </w:r>
      <w:r>
        <w:rPr>
          <w:rFonts w:ascii="Arial" w:hAnsi="Arial" w:cs="Arial"/>
        </w:rPr>
        <w:t>os</w:t>
      </w:r>
      <w:r w:rsidRPr="005829B3">
        <w:rPr>
          <w:rFonts w:ascii="Arial" w:hAnsi="Arial" w:cs="Arial"/>
        </w:rPr>
        <w:t xml:space="preserve"> </w:t>
      </w:r>
      <w:r>
        <w:rPr>
          <w:rFonts w:ascii="Arial" w:hAnsi="Arial" w:cs="Arial"/>
        </w:rPr>
        <w:t>recursos</w:t>
      </w:r>
      <w:r w:rsidRPr="005829B3">
        <w:rPr>
          <w:rFonts w:ascii="Arial" w:hAnsi="Arial" w:cs="Arial"/>
        </w:rPr>
        <w:t>.</w:t>
      </w:r>
    </w:p>
    <w:p w14:paraId="782E3027" w14:textId="2CC420FF" w:rsidR="005829B3" w:rsidRDefault="008E2CED" w:rsidP="00A70CED">
      <w:pPr>
        <w:jc w:val="both"/>
        <w:rPr>
          <w:rFonts w:ascii="Arial" w:hAnsi="Arial" w:cs="Arial"/>
        </w:rPr>
      </w:pPr>
      <w:r>
        <w:rPr>
          <w:rFonts w:ascii="Arial" w:hAnsi="Arial" w:cs="Arial"/>
        </w:rPr>
        <w:t xml:space="preserve">Pregunta qué tan sólido </w:t>
      </w:r>
      <w:r w:rsidR="005829B3" w:rsidRPr="005829B3">
        <w:rPr>
          <w:rFonts w:ascii="Arial" w:hAnsi="Arial" w:cs="Arial"/>
        </w:rPr>
        <w:t xml:space="preserve">es </w:t>
      </w:r>
      <w:r>
        <w:rPr>
          <w:rFonts w:ascii="Arial" w:hAnsi="Arial" w:cs="Arial"/>
        </w:rPr>
        <w:t>V</w:t>
      </w:r>
      <w:r w:rsidR="005829B3" w:rsidRPr="005829B3">
        <w:rPr>
          <w:rFonts w:ascii="Arial" w:hAnsi="Arial" w:cs="Arial"/>
        </w:rPr>
        <w:t xml:space="preserve">ivocuenca a través del tiempo, </w:t>
      </w:r>
      <w:r>
        <w:rPr>
          <w:rFonts w:ascii="Arial" w:hAnsi="Arial" w:cs="Arial"/>
        </w:rPr>
        <w:t>le parece</w:t>
      </w:r>
      <w:r w:rsidR="00A70CED">
        <w:rPr>
          <w:rFonts w:ascii="Arial" w:hAnsi="Arial" w:cs="Arial"/>
        </w:rPr>
        <w:t xml:space="preserve"> que ni en términos de impacto ni en términos de resultado</w:t>
      </w:r>
      <w:r w:rsidR="007A0422">
        <w:rPr>
          <w:rFonts w:ascii="Arial" w:hAnsi="Arial" w:cs="Arial"/>
        </w:rPr>
        <w:t>s</w:t>
      </w:r>
      <w:r w:rsidR="00A70CED">
        <w:rPr>
          <w:rFonts w:ascii="Arial" w:hAnsi="Arial" w:cs="Arial"/>
        </w:rPr>
        <w:t xml:space="preserve"> parecen tan magníficos como se auguraban, y en cuanto al aporte de </w:t>
      </w:r>
      <w:r w:rsidR="008108B3">
        <w:rPr>
          <w:rFonts w:ascii="Arial" w:hAnsi="Arial" w:cs="Arial"/>
        </w:rPr>
        <w:t xml:space="preserve">CORPOCALDAS </w:t>
      </w:r>
      <w:r w:rsidR="00A70CED">
        <w:rPr>
          <w:rFonts w:ascii="Arial" w:hAnsi="Arial" w:cs="Arial"/>
        </w:rPr>
        <w:t>es muy alto</w:t>
      </w:r>
      <w:r w:rsidR="007A0422">
        <w:rPr>
          <w:rFonts w:ascii="Arial" w:hAnsi="Arial" w:cs="Arial"/>
        </w:rPr>
        <w:t>,</w:t>
      </w:r>
      <w:r w:rsidR="00A70CED">
        <w:rPr>
          <w:rFonts w:ascii="Arial" w:hAnsi="Arial" w:cs="Arial"/>
        </w:rPr>
        <w:t xml:space="preserve"> </w:t>
      </w:r>
      <w:r w:rsidR="007A0422">
        <w:rPr>
          <w:rFonts w:ascii="Arial" w:hAnsi="Arial" w:cs="Arial"/>
        </w:rPr>
        <w:t xml:space="preserve">con respecto </w:t>
      </w:r>
      <w:r w:rsidR="00A70CED">
        <w:rPr>
          <w:rFonts w:ascii="Arial" w:hAnsi="Arial" w:cs="Arial"/>
        </w:rPr>
        <w:t>a las responsabilidades de</w:t>
      </w:r>
      <w:r w:rsidR="007A0422">
        <w:rPr>
          <w:rFonts w:ascii="Arial" w:hAnsi="Arial" w:cs="Arial"/>
        </w:rPr>
        <w:t xml:space="preserve"> </w:t>
      </w:r>
      <w:r w:rsidR="00A70CED">
        <w:rPr>
          <w:rFonts w:ascii="Arial" w:hAnsi="Arial" w:cs="Arial"/>
        </w:rPr>
        <w:t>l</w:t>
      </w:r>
      <w:r w:rsidR="007A0422">
        <w:rPr>
          <w:rFonts w:ascii="Arial" w:hAnsi="Arial" w:cs="Arial"/>
        </w:rPr>
        <w:t xml:space="preserve">a </w:t>
      </w:r>
      <w:r w:rsidR="008108B3">
        <w:rPr>
          <w:rFonts w:ascii="Arial" w:hAnsi="Arial" w:cs="Arial"/>
        </w:rPr>
        <w:t xml:space="preserve">CHEC </w:t>
      </w:r>
      <w:r w:rsidR="007A0422">
        <w:rPr>
          <w:rFonts w:ascii="Arial" w:hAnsi="Arial" w:cs="Arial"/>
        </w:rPr>
        <w:t>y Aguas de Manizales, q</w:t>
      </w:r>
      <w:r w:rsidR="00A70CED">
        <w:rPr>
          <w:rFonts w:ascii="Arial" w:hAnsi="Arial" w:cs="Arial"/>
        </w:rPr>
        <w:t xml:space="preserve">ue tienen un uso del agua </w:t>
      </w:r>
      <w:r w:rsidR="007A0422">
        <w:rPr>
          <w:rFonts w:ascii="Arial" w:hAnsi="Arial" w:cs="Arial"/>
        </w:rPr>
        <w:t>mas intenso que demandarían mayor responsabilidad.</w:t>
      </w:r>
    </w:p>
    <w:p w14:paraId="6AE4FA90" w14:textId="2F8178F6" w:rsidR="007A0422" w:rsidRDefault="007A0422" w:rsidP="007A0422">
      <w:pPr>
        <w:jc w:val="both"/>
        <w:rPr>
          <w:rFonts w:ascii="Arial" w:hAnsi="Arial" w:cs="Arial"/>
        </w:rPr>
      </w:pPr>
      <w:r w:rsidRPr="007A0422">
        <w:rPr>
          <w:rFonts w:ascii="Arial" w:hAnsi="Arial" w:cs="Arial"/>
        </w:rPr>
        <w:t xml:space="preserve">El </w:t>
      </w:r>
      <w:proofErr w:type="spellStart"/>
      <w:r w:rsidRPr="007A0422">
        <w:rPr>
          <w:rFonts w:ascii="Arial" w:hAnsi="Arial" w:cs="Arial"/>
        </w:rPr>
        <w:t>dr.</w:t>
      </w:r>
      <w:proofErr w:type="spellEnd"/>
      <w:r w:rsidRPr="007A0422">
        <w:rPr>
          <w:rFonts w:ascii="Arial" w:hAnsi="Arial" w:cs="Arial"/>
        </w:rPr>
        <w:t xml:space="preserve"> German aclara que el Acuerdo de 2017 planteó que era el 60% de las transferencias del sector eléctrico de la </w:t>
      </w:r>
      <w:r w:rsidR="008108B3">
        <w:rPr>
          <w:rFonts w:ascii="Arial" w:hAnsi="Arial" w:cs="Arial"/>
        </w:rPr>
        <w:t>C</w:t>
      </w:r>
      <w:r w:rsidR="008108B3" w:rsidRPr="007A0422">
        <w:rPr>
          <w:rFonts w:ascii="Arial" w:hAnsi="Arial" w:cs="Arial"/>
        </w:rPr>
        <w:t xml:space="preserve">HEC </w:t>
      </w:r>
      <w:r w:rsidRPr="007A0422">
        <w:rPr>
          <w:rFonts w:ascii="Arial" w:hAnsi="Arial" w:cs="Arial"/>
        </w:rPr>
        <w:t>para el manejo de la Cuenca del río Chinchiná, pero ese 60% al final resulta ser el 42%, porque por norma</w:t>
      </w:r>
      <w:r>
        <w:rPr>
          <w:rFonts w:ascii="Arial" w:hAnsi="Arial" w:cs="Arial"/>
        </w:rPr>
        <w:t xml:space="preserve"> se</w:t>
      </w:r>
      <w:r w:rsidRPr="007A0422">
        <w:rPr>
          <w:rFonts w:ascii="Arial" w:hAnsi="Arial" w:cs="Arial"/>
        </w:rPr>
        <w:t xml:space="preserve"> tiene que reducir el 10% para funcionamiento y el 20% para el fondo de compensación ambiental, el cual se transfiere al Ministerio de Ambiente, al final queda solamente el 42%. </w:t>
      </w:r>
    </w:p>
    <w:p w14:paraId="3DD847A0" w14:textId="6C5092BB" w:rsidR="007A0422" w:rsidRDefault="000E7DC4" w:rsidP="007A0422">
      <w:pPr>
        <w:jc w:val="both"/>
        <w:rPr>
          <w:rFonts w:ascii="Arial" w:hAnsi="Arial" w:cs="Arial"/>
        </w:rPr>
      </w:pPr>
      <w:r>
        <w:rPr>
          <w:rFonts w:ascii="Arial" w:hAnsi="Arial" w:cs="Arial"/>
        </w:rPr>
        <w:t xml:space="preserve">El </w:t>
      </w:r>
      <w:proofErr w:type="spellStart"/>
      <w:r>
        <w:rPr>
          <w:rFonts w:ascii="Arial" w:hAnsi="Arial" w:cs="Arial"/>
        </w:rPr>
        <w:t>Dr</w:t>
      </w:r>
      <w:proofErr w:type="spellEnd"/>
      <w:r>
        <w:rPr>
          <w:rFonts w:ascii="Arial" w:hAnsi="Arial" w:cs="Arial"/>
        </w:rPr>
        <w:t xml:space="preserve"> Julio César comenta que </w:t>
      </w:r>
      <w:r w:rsidR="008108B3">
        <w:rPr>
          <w:rFonts w:ascii="Arial" w:hAnsi="Arial" w:cs="Arial"/>
        </w:rPr>
        <w:t>d</w:t>
      </w:r>
      <w:r>
        <w:rPr>
          <w:rFonts w:ascii="Arial" w:hAnsi="Arial" w:cs="Arial"/>
        </w:rPr>
        <w:t>e</w:t>
      </w:r>
      <w:r w:rsidR="007A0422" w:rsidRPr="000E7DC4">
        <w:rPr>
          <w:rFonts w:ascii="Arial" w:hAnsi="Arial" w:cs="Arial"/>
        </w:rPr>
        <w:t xml:space="preserve"> la información que presentó la dra. Nidia hay unos recursos que son de 2024 </w:t>
      </w:r>
      <w:r w:rsidR="008108B3">
        <w:rPr>
          <w:rFonts w:ascii="Arial" w:hAnsi="Arial" w:cs="Arial"/>
        </w:rPr>
        <w:t xml:space="preserve">pendientes </w:t>
      </w:r>
      <w:r w:rsidR="007A0422" w:rsidRPr="000E7DC4">
        <w:rPr>
          <w:rFonts w:ascii="Arial" w:hAnsi="Arial" w:cs="Arial"/>
        </w:rPr>
        <w:t xml:space="preserve">por </w:t>
      </w:r>
      <w:r w:rsidR="008108B3">
        <w:rPr>
          <w:rFonts w:ascii="Arial" w:hAnsi="Arial" w:cs="Arial"/>
        </w:rPr>
        <w:t>girar</w:t>
      </w:r>
      <w:r w:rsidR="007A0422" w:rsidRPr="000E7DC4">
        <w:rPr>
          <w:rFonts w:ascii="Arial" w:hAnsi="Arial" w:cs="Arial"/>
        </w:rPr>
        <w:t xml:space="preserve"> y unos de este año que no se han transferido, pregunta si es obligación transferirlos o </w:t>
      </w:r>
      <w:r w:rsidR="00D219FA" w:rsidRPr="000E7DC4">
        <w:rPr>
          <w:rFonts w:ascii="Arial" w:hAnsi="Arial" w:cs="Arial"/>
        </w:rPr>
        <w:t xml:space="preserve">se pueden retirar del fondo </w:t>
      </w:r>
      <w:r w:rsidR="007A0422" w:rsidRPr="000E7DC4">
        <w:rPr>
          <w:rFonts w:ascii="Arial" w:hAnsi="Arial" w:cs="Arial"/>
        </w:rPr>
        <w:t>y no estar obliga</w:t>
      </w:r>
      <w:r w:rsidR="00D219FA" w:rsidRPr="000E7DC4">
        <w:rPr>
          <w:rFonts w:ascii="Arial" w:hAnsi="Arial" w:cs="Arial"/>
        </w:rPr>
        <w:t>dos</w:t>
      </w:r>
      <w:r w:rsidR="007A0422" w:rsidRPr="000E7DC4">
        <w:rPr>
          <w:rFonts w:ascii="Arial" w:hAnsi="Arial" w:cs="Arial"/>
        </w:rPr>
        <w:t xml:space="preserve"> a pagar 2024 y 2025</w:t>
      </w:r>
      <w:r w:rsidR="00D219FA" w:rsidRPr="000E7DC4">
        <w:rPr>
          <w:rFonts w:ascii="Arial" w:hAnsi="Arial" w:cs="Arial"/>
        </w:rPr>
        <w:t>.</w:t>
      </w:r>
      <w:r w:rsidRPr="000E7DC4">
        <w:rPr>
          <w:rFonts w:ascii="Arial" w:hAnsi="Arial" w:cs="Arial"/>
        </w:rPr>
        <w:t xml:space="preserve"> </w:t>
      </w:r>
      <w:r w:rsidR="007A0422" w:rsidRPr="000E7DC4">
        <w:rPr>
          <w:rFonts w:ascii="Arial" w:hAnsi="Arial" w:cs="Arial"/>
        </w:rPr>
        <w:t xml:space="preserve">Inicialmente los recursos de </w:t>
      </w:r>
      <w:r w:rsidR="008108B3" w:rsidRPr="000E7DC4">
        <w:rPr>
          <w:rFonts w:ascii="Arial" w:hAnsi="Arial" w:cs="Arial"/>
        </w:rPr>
        <w:t xml:space="preserve">CORPOCALDAS </w:t>
      </w:r>
      <w:r w:rsidR="007A0422" w:rsidRPr="000E7DC4">
        <w:rPr>
          <w:rFonts w:ascii="Arial" w:hAnsi="Arial" w:cs="Arial"/>
        </w:rPr>
        <w:t xml:space="preserve">no eran para pagar personal, pero de acuerdo a los informes de </w:t>
      </w:r>
      <w:r w:rsidR="008108B3" w:rsidRPr="000E7DC4">
        <w:rPr>
          <w:rFonts w:ascii="Arial" w:hAnsi="Arial" w:cs="Arial"/>
        </w:rPr>
        <w:t xml:space="preserve">Vivocuenca </w:t>
      </w:r>
      <w:r w:rsidR="007A0422" w:rsidRPr="000E7DC4">
        <w:rPr>
          <w:rFonts w:ascii="Arial" w:hAnsi="Arial" w:cs="Arial"/>
        </w:rPr>
        <w:t>lo est</w:t>
      </w:r>
      <w:r>
        <w:rPr>
          <w:rFonts w:ascii="Arial" w:hAnsi="Arial" w:cs="Arial"/>
        </w:rPr>
        <w:t>án</w:t>
      </w:r>
      <w:r w:rsidR="007A0422" w:rsidRPr="000E7DC4">
        <w:rPr>
          <w:rFonts w:ascii="Arial" w:hAnsi="Arial" w:cs="Arial"/>
        </w:rPr>
        <w:t xml:space="preserve"> haciendo. </w:t>
      </w:r>
    </w:p>
    <w:p w14:paraId="7E1670E0" w14:textId="1440DAC3" w:rsidR="000E7DC4" w:rsidRDefault="000E7DC4" w:rsidP="000E7DC4">
      <w:pPr>
        <w:jc w:val="both"/>
        <w:rPr>
          <w:rFonts w:ascii="Arial" w:hAnsi="Arial" w:cs="Arial"/>
        </w:rPr>
      </w:pPr>
      <w:r w:rsidRPr="000E7DC4">
        <w:rPr>
          <w:rFonts w:ascii="Arial" w:hAnsi="Arial" w:cs="Arial"/>
        </w:rPr>
        <w:t>Se une a la Dra. Carmenza reiterando que no se ve progreso en los proyectos que se han desarrollado en el p</w:t>
      </w:r>
      <w:r>
        <w:rPr>
          <w:rFonts w:ascii="Arial" w:hAnsi="Arial" w:cs="Arial"/>
        </w:rPr>
        <w:t>á</w:t>
      </w:r>
      <w:r w:rsidRPr="000E7DC4">
        <w:rPr>
          <w:rFonts w:ascii="Arial" w:hAnsi="Arial" w:cs="Arial"/>
        </w:rPr>
        <w:t xml:space="preserve">ramo, </w:t>
      </w:r>
      <w:r>
        <w:rPr>
          <w:rFonts w:ascii="Arial" w:hAnsi="Arial" w:cs="Arial"/>
        </w:rPr>
        <w:t>l</w:t>
      </w:r>
      <w:r w:rsidRPr="000E7DC4">
        <w:rPr>
          <w:rFonts w:ascii="Arial" w:hAnsi="Arial" w:cs="Arial"/>
        </w:rPr>
        <w:t xml:space="preserve">a </w:t>
      </w:r>
      <w:r w:rsidR="008108B3" w:rsidRPr="000E7DC4">
        <w:rPr>
          <w:rFonts w:ascii="Arial" w:hAnsi="Arial" w:cs="Arial"/>
        </w:rPr>
        <w:t xml:space="preserve">Corporación </w:t>
      </w:r>
      <w:r w:rsidRPr="000E7DC4">
        <w:rPr>
          <w:rFonts w:ascii="Arial" w:hAnsi="Arial" w:cs="Arial"/>
        </w:rPr>
        <w:t>ha aportado m</w:t>
      </w:r>
      <w:r>
        <w:rPr>
          <w:rFonts w:ascii="Arial" w:hAnsi="Arial" w:cs="Arial"/>
        </w:rPr>
        <w:t>á</w:t>
      </w:r>
      <w:r w:rsidRPr="000E7DC4">
        <w:rPr>
          <w:rFonts w:ascii="Arial" w:hAnsi="Arial" w:cs="Arial"/>
        </w:rPr>
        <w:t>s de 5.000 millones</w:t>
      </w:r>
      <w:r>
        <w:rPr>
          <w:rFonts w:ascii="Arial" w:hAnsi="Arial" w:cs="Arial"/>
        </w:rPr>
        <w:t>, los cuales</w:t>
      </w:r>
      <w:r w:rsidRPr="000E7DC4">
        <w:rPr>
          <w:rFonts w:ascii="Arial" w:hAnsi="Arial" w:cs="Arial"/>
        </w:rPr>
        <w:t xml:space="preserve"> se hubieran podido comprar 500 hectáreas en el p</w:t>
      </w:r>
      <w:r>
        <w:rPr>
          <w:rFonts w:ascii="Arial" w:hAnsi="Arial" w:cs="Arial"/>
        </w:rPr>
        <w:t>á</w:t>
      </w:r>
      <w:r w:rsidRPr="000E7DC4">
        <w:rPr>
          <w:rFonts w:ascii="Arial" w:hAnsi="Arial" w:cs="Arial"/>
        </w:rPr>
        <w:t xml:space="preserve">ramo y hacer un proceso mejor, como lo </w:t>
      </w:r>
      <w:r>
        <w:rPr>
          <w:rFonts w:ascii="Arial" w:hAnsi="Arial" w:cs="Arial"/>
        </w:rPr>
        <w:t xml:space="preserve">está diciendo </w:t>
      </w:r>
      <w:r w:rsidRPr="000E7DC4">
        <w:rPr>
          <w:rFonts w:ascii="Arial" w:hAnsi="Arial" w:cs="Arial"/>
        </w:rPr>
        <w:t>la procuraduría y contraloría</w:t>
      </w:r>
      <w:r>
        <w:rPr>
          <w:rFonts w:ascii="Arial" w:hAnsi="Arial" w:cs="Arial"/>
        </w:rPr>
        <w:t>,</w:t>
      </w:r>
      <w:r w:rsidRPr="000E7DC4">
        <w:rPr>
          <w:rFonts w:ascii="Arial" w:hAnsi="Arial" w:cs="Arial"/>
        </w:rPr>
        <w:t xml:space="preserve"> se deben empezar a </w:t>
      </w:r>
      <w:r w:rsidR="008108B3">
        <w:rPr>
          <w:rFonts w:ascii="Arial" w:hAnsi="Arial" w:cs="Arial"/>
        </w:rPr>
        <w:t>comprar</w:t>
      </w:r>
      <w:r w:rsidRPr="000E7DC4">
        <w:rPr>
          <w:rFonts w:ascii="Arial" w:hAnsi="Arial" w:cs="Arial"/>
        </w:rPr>
        <w:t xml:space="preserve"> tierras en el p</w:t>
      </w:r>
      <w:r>
        <w:rPr>
          <w:rFonts w:ascii="Arial" w:hAnsi="Arial" w:cs="Arial"/>
        </w:rPr>
        <w:t>á</w:t>
      </w:r>
      <w:r w:rsidRPr="000E7DC4">
        <w:rPr>
          <w:rFonts w:ascii="Arial" w:hAnsi="Arial" w:cs="Arial"/>
        </w:rPr>
        <w:t>ramo.</w:t>
      </w:r>
    </w:p>
    <w:p w14:paraId="437076F8" w14:textId="3148A0C6" w:rsidR="005C7B5B" w:rsidRDefault="005C7B5B" w:rsidP="005C7B5B">
      <w:pPr>
        <w:jc w:val="both"/>
        <w:rPr>
          <w:rFonts w:ascii="Arial" w:hAnsi="Arial" w:cs="Arial"/>
        </w:rPr>
      </w:pPr>
      <w:r w:rsidRPr="00CD6E3E">
        <w:rPr>
          <w:rFonts w:ascii="Arial" w:hAnsi="Arial" w:cs="Arial"/>
        </w:rPr>
        <w:t>El Dr. Germán responde que los recursos pendientes por girar correspondientes a 2024 y 2025 están ahí y quieren aclarar ese tema con l</w:t>
      </w:r>
      <w:r w:rsidR="00CD6E3E">
        <w:rPr>
          <w:rFonts w:ascii="Arial" w:hAnsi="Arial" w:cs="Arial"/>
        </w:rPr>
        <w:t>a propuesta</w:t>
      </w:r>
      <w:r w:rsidRPr="00CD6E3E">
        <w:rPr>
          <w:rFonts w:ascii="Arial" w:hAnsi="Arial" w:cs="Arial"/>
        </w:rPr>
        <w:t xml:space="preserve"> </w:t>
      </w:r>
      <w:r w:rsidR="00CD6E3E">
        <w:rPr>
          <w:rFonts w:ascii="Arial" w:hAnsi="Arial" w:cs="Arial"/>
        </w:rPr>
        <w:t>que</w:t>
      </w:r>
      <w:r w:rsidRPr="00CD6E3E">
        <w:rPr>
          <w:rFonts w:ascii="Arial" w:hAnsi="Arial" w:cs="Arial"/>
        </w:rPr>
        <w:t xml:space="preserve"> van a presentar más adelante</w:t>
      </w:r>
      <w:r w:rsidR="005E1CC6">
        <w:rPr>
          <w:rFonts w:ascii="Arial" w:hAnsi="Arial" w:cs="Arial"/>
        </w:rPr>
        <w:t>.</w:t>
      </w:r>
      <w:r w:rsidRPr="00CD6E3E">
        <w:rPr>
          <w:rFonts w:ascii="Arial" w:hAnsi="Arial" w:cs="Arial"/>
        </w:rPr>
        <w:t xml:space="preserve"> </w:t>
      </w:r>
    </w:p>
    <w:p w14:paraId="4055D43F" w14:textId="022CC3E5" w:rsidR="00B347C3" w:rsidRDefault="005E1CC6" w:rsidP="005E1CC6">
      <w:pPr>
        <w:jc w:val="both"/>
        <w:rPr>
          <w:rFonts w:ascii="Arial" w:hAnsi="Arial" w:cs="Arial"/>
        </w:rPr>
      </w:pPr>
      <w:r w:rsidRPr="00330282">
        <w:rPr>
          <w:rFonts w:ascii="Arial" w:hAnsi="Arial" w:cs="Arial"/>
        </w:rPr>
        <w:t xml:space="preserve">Con respecto a que los recursos se utilizan para pagar personal, claramente eso se hace </w:t>
      </w:r>
      <w:r w:rsidR="00330282">
        <w:rPr>
          <w:rFonts w:ascii="Arial" w:hAnsi="Arial" w:cs="Arial"/>
        </w:rPr>
        <w:t xml:space="preserve">por todo lo que implica </w:t>
      </w:r>
      <w:r w:rsidRPr="00330282">
        <w:rPr>
          <w:rFonts w:ascii="Arial" w:hAnsi="Arial" w:cs="Arial"/>
        </w:rPr>
        <w:t xml:space="preserve">hacer restauración </w:t>
      </w:r>
      <w:r w:rsidR="00330282">
        <w:rPr>
          <w:rFonts w:ascii="Arial" w:hAnsi="Arial" w:cs="Arial"/>
        </w:rPr>
        <w:t>y</w:t>
      </w:r>
      <w:r w:rsidRPr="00330282">
        <w:rPr>
          <w:rFonts w:ascii="Arial" w:hAnsi="Arial" w:cs="Arial"/>
        </w:rPr>
        <w:t xml:space="preserve"> lo que significa mover el </w:t>
      </w:r>
      <w:r w:rsidR="00E475C7">
        <w:rPr>
          <w:rFonts w:ascii="Arial" w:hAnsi="Arial" w:cs="Arial"/>
        </w:rPr>
        <w:t>P</w:t>
      </w:r>
      <w:r w:rsidR="00E475C7" w:rsidRPr="00330282">
        <w:rPr>
          <w:rFonts w:ascii="Arial" w:hAnsi="Arial" w:cs="Arial"/>
        </w:rPr>
        <w:t xml:space="preserve">OMCA </w:t>
      </w:r>
      <w:r w:rsidRPr="00330282">
        <w:rPr>
          <w:rFonts w:ascii="Arial" w:hAnsi="Arial" w:cs="Arial"/>
        </w:rPr>
        <w:t>de</w:t>
      </w:r>
      <w:r w:rsidR="00330282" w:rsidRPr="00330282">
        <w:rPr>
          <w:rFonts w:ascii="Arial" w:hAnsi="Arial" w:cs="Arial"/>
        </w:rPr>
        <w:t>sde</w:t>
      </w:r>
      <w:r w:rsidRPr="00330282">
        <w:rPr>
          <w:rFonts w:ascii="Arial" w:hAnsi="Arial" w:cs="Arial"/>
        </w:rPr>
        <w:t xml:space="preserve"> la Cuenca de</w:t>
      </w:r>
      <w:r w:rsidR="00330282" w:rsidRPr="00330282">
        <w:rPr>
          <w:rFonts w:ascii="Arial" w:hAnsi="Arial" w:cs="Arial"/>
        </w:rPr>
        <w:t>l Rio Chinchiná</w:t>
      </w:r>
      <w:r w:rsidR="00330282">
        <w:rPr>
          <w:rFonts w:ascii="Arial" w:hAnsi="Arial" w:cs="Arial"/>
        </w:rPr>
        <w:t xml:space="preserve">, es como </w:t>
      </w:r>
      <w:r w:rsidR="00E475C7">
        <w:rPr>
          <w:rFonts w:ascii="Arial" w:hAnsi="Arial" w:cs="Arial"/>
        </w:rPr>
        <w:t xml:space="preserve">un convenio </w:t>
      </w:r>
      <w:r w:rsidR="00330282">
        <w:rPr>
          <w:rFonts w:ascii="Arial" w:hAnsi="Arial" w:cs="Arial"/>
        </w:rPr>
        <w:t xml:space="preserve">con cualquier otra entidad, para lo </w:t>
      </w:r>
      <w:r w:rsidR="00B347C3">
        <w:rPr>
          <w:rFonts w:ascii="Arial" w:hAnsi="Arial" w:cs="Arial"/>
        </w:rPr>
        <w:t>cual</w:t>
      </w:r>
      <w:r w:rsidR="00330282">
        <w:rPr>
          <w:rFonts w:ascii="Arial" w:hAnsi="Arial" w:cs="Arial"/>
        </w:rPr>
        <w:t xml:space="preserve"> se necesita personal que ejecut</w:t>
      </w:r>
      <w:r w:rsidR="00B347C3">
        <w:rPr>
          <w:rFonts w:ascii="Arial" w:hAnsi="Arial" w:cs="Arial"/>
        </w:rPr>
        <w:t>e</w:t>
      </w:r>
      <w:r w:rsidR="00330282">
        <w:rPr>
          <w:rFonts w:ascii="Arial" w:hAnsi="Arial" w:cs="Arial"/>
        </w:rPr>
        <w:t xml:space="preserve">n las acciones, también tiene componentes logísticos como el transporte, además el componente de efectividad para </w:t>
      </w:r>
      <w:r w:rsidRPr="00330282">
        <w:rPr>
          <w:rFonts w:ascii="Arial" w:hAnsi="Arial" w:cs="Arial"/>
        </w:rPr>
        <w:t xml:space="preserve">garantizar </w:t>
      </w:r>
      <w:r w:rsidR="00330282">
        <w:rPr>
          <w:rFonts w:ascii="Arial" w:hAnsi="Arial" w:cs="Arial"/>
        </w:rPr>
        <w:t>dichas</w:t>
      </w:r>
      <w:r w:rsidRPr="00330282">
        <w:rPr>
          <w:rFonts w:ascii="Arial" w:hAnsi="Arial" w:cs="Arial"/>
        </w:rPr>
        <w:t xml:space="preserve"> acciones, </w:t>
      </w:r>
      <w:r w:rsidR="00B347C3">
        <w:rPr>
          <w:rFonts w:ascii="Arial" w:hAnsi="Arial" w:cs="Arial"/>
        </w:rPr>
        <w:t>Vivocuenca es una</w:t>
      </w:r>
      <w:r w:rsidRPr="00330282">
        <w:rPr>
          <w:rFonts w:ascii="Arial" w:hAnsi="Arial" w:cs="Arial"/>
        </w:rPr>
        <w:t xml:space="preserve"> </w:t>
      </w:r>
      <w:r w:rsidR="00E475C7" w:rsidRPr="00330282">
        <w:rPr>
          <w:rFonts w:ascii="Arial" w:hAnsi="Arial" w:cs="Arial"/>
        </w:rPr>
        <w:t xml:space="preserve">ESAL </w:t>
      </w:r>
      <w:r w:rsidRPr="00330282">
        <w:rPr>
          <w:rFonts w:ascii="Arial" w:hAnsi="Arial" w:cs="Arial"/>
        </w:rPr>
        <w:t>y funciona p</w:t>
      </w:r>
      <w:r w:rsidR="00B347C3">
        <w:rPr>
          <w:rFonts w:ascii="Arial" w:hAnsi="Arial" w:cs="Arial"/>
        </w:rPr>
        <w:t>or</w:t>
      </w:r>
      <w:r w:rsidRPr="00330282">
        <w:rPr>
          <w:rFonts w:ascii="Arial" w:hAnsi="Arial" w:cs="Arial"/>
        </w:rPr>
        <w:t xml:space="preserve"> proyectos</w:t>
      </w:r>
      <w:r w:rsidR="00B347C3">
        <w:rPr>
          <w:rFonts w:ascii="Arial" w:hAnsi="Arial" w:cs="Arial"/>
        </w:rPr>
        <w:t xml:space="preserve">. </w:t>
      </w:r>
    </w:p>
    <w:p w14:paraId="311F3C61" w14:textId="77C84FF6" w:rsidR="00277D7C" w:rsidRDefault="00B347C3" w:rsidP="005E1CC6">
      <w:pPr>
        <w:jc w:val="both"/>
        <w:rPr>
          <w:rFonts w:ascii="Arial" w:hAnsi="Arial" w:cs="Arial"/>
        </w:rPr>
      </w:pPr>
      <w:r>
        <w:rPr>
          <w:rFonts w:ascii="Arial" w:hAnsi="Arial" w:cs="Arial"/>
        </w:rPr>
        <w:t>Explica en detalle las acciones que hacen a través del Fondo</w:t>
      </w:r>
      <w:r w:rsidR="00277D7C">
        <w:rPr>
          <w:rFonts w:ascii="Arial" w:hAnsi="Arial" w:cs="Arial"/>
        </w:rPr>
        <w:t>, el conjunto de las acciones se hace</w:t>
      </w:r>
      <w:r>
        <w:rPr>
          <w:rFonts w:ascii="Arial" w:hAnsi="Arial" w:cs="Arial"/>
        </w:rPr>
        <w:t xml:space="preserve"> por esos rubros, </w:t>
      </w:r>
      <w:r w:rsidR="00277D7C">
        <w:rPr>
          <w:rFonts w:ascii="Arial" w:hAnsi="Arial" w:cs="Arial"/>
        </w:rPr>
        <w:t xml:space="preserve">pero </w:t>
      </w:r>
      <w:r>
        <w:rPr>
          <w:rFonts w:ascii="Arial" w:hAnsi="Arial" w:cs="Arial"/>
        </w:rPr>
        <w:t xml:space="preserve">no quiere decir que se financian otras actividades que no sean las consignadas en el Plan de </w:t>
      </w:r>
      <w:r w:rsidR="00277D7C">
        <w:rPr>
          <w:rFonts w:ascii="Arial" w:hAnsi="Arial" w:cs="Arial"/>
        </w:rPr>
        <w:t>Acción Institucional</w:t>
      </w:r>
      <w:r>
        <w:rPr>
          <w:rFonts w:ascii="Arial" w:hAnsi="Arial" w:cs="Arial"/>
        </w:rPr>
        <w:t>.</w:t>
      </w:r>
      <w:r w:rsidR="005E1CC6" w:rsidRPr="00330282">
        <w:rPr>
          <w:rFonts w:ascii="Arial" w:hAnsi="Arial" w:cs="Arial"/>
        </w:rPr>
        <w:t xml:space="preserve"> </w:t>
      </w:r>
    </w:p>
    <w:p w14:paraId="6D0FFF6B" w14:textId="6138726B" w:rsidR="00325B60" w:rsidRDefault="00277D7C" w:rsidP="005E1CC6">
      <w:pPr>
        <w:jc w:val="both"/>
        <w:rPr>
          <w:rFonts w:ascii="Arial" w:hAnsi="Arial" w:cs="Arial"/>
        </w:rPr>
      </w:pPr>
      <w:r>
        <w:rPr>
          <w:rFonts w:ascii="Arial" w:hAnsi="Arial" w:cs="Arial"/>
        </w:rPr>
        <w:t>Con relación a que no se observa la efectividad, responde que en pár</w:t>
      </w:r>
      <w:r w:rsidR="00325B60">
        <w:rPr>
          <w:rFonts w:ascii="Arial" w:hAnsi="Arial" w:cs="Arial"/>
        </w:rPr>
        <w:t>a</w:t>
      </w:r>
      <w:r>
        <w:rPr>
          <w:rFonts w:ascii="Arial" w:hAnsi="Arial" w:cs="Arial"/>
        </w:rPr>
        <w:t xml:space="preserve">mos </w:t>
      </w:r>
      <w:r w:rsidR="00325B60">
        <w:rPr>
          <w:rFonts w:ascii="Arial" w:hAnsi="Arial" w:cs="Arial"/>
        </w:rPr>
        <w:t>los procesos</w:t>
      </w:r>
      <w:r>
        <w:rPr>
          <w:rFonts w:ascii="Arial" w:hAnsi="Arial" w:cs="Arial"/>
        </w:rPr>
        <w:t xml:space="preserve"> de restauración son a largo a plazo</w:t>
      </w:r>
      <w:r w:rsidR="00325B60">
        <w:rPr>
          <w:rFonts w:ascii="Arial" w:hAnsi="Arial" w:cs="Arial"/>
        </w:rPr>
        <w:t xml:space="preserve">, permanentemente se hace seguimiento desde la Subdirección de Biodiversidad y Ecosistemas, se establecieron parcelas de crecimiento, se tienen todos los </w:t>
      </w:r>
      <w:r w:rsidR="00325B60">
        <w:rPr>
          <w:rFonts w:ascii="Arial" w:hAnsi="Arial" w:cs="Arial"/>
        </w:rPr>
        <w:lastRenderedPageBreak/>
        <w:t>datos de las parcelas de crecimiento, no se puede considerar que los costos de reforestación o restauración en otros ecosistemas sea similar a los costos en páramos.</w:t>
      </w:r>
    </w:p>
    <w:p w14:paraId="1D776846" w14:textId="4BC176D4" w:rsidR="00533410" w:rsidRDefault="00325B60" w:rsidP="005E1CC6">
      <w:pPr>
        <w:jc w:val="both"/>
        <w:rPr>
          <w:rFonts w:ascii="Arial" w:hAnsi="Arial" w:cs="Arial"/>
        </w:rPr>
      </w:pPr>
      <w:r>
        <w:rPr>
          <w:rFonts w:ascii="Arial" w:hAnsi="Arial" w:cs="Arial"/>
        </w:rPr>
        <w:t>Y con respecto a los 5.000 millones que se pudieron haber invertido en la compra de tierras, responde el Dr. German, que seguramente sí</w:t>
      </w:r>
      <w:r w:rsidR="00533410">
        <w:rPr>
          <w:rFonts w:ascii="Arial" w:hAnsi="Arial" w:cs="Arial"/>
        </w:rPr>
        <w:t xml:space="preserve"> se hubieran podido </w:t>
      </w:r>
      <w:r w:rsidR="005E1CC6" w:rsidRPr="00277D7C">
        <w:rPr>
          <w:rFonts w:ascii="Arial" w:hAnsi="Arial" w:cs="Arial"/>
        </w:rPr>
        <w:t>comprar tierras</w:t>
      </w:r>
      <w:r w:rsidR="00533410">
        <w:rPr>
          <w:rFonts w:ascii="Arial" w:hAnsi="Arial" w:cs="Arial"/>
        </w:rPr>
        <w:t xml:space="preserve">, pero para el 2017 lo que aprobó el Consejo Directivo, del cual el Dr. Julio era miembro, fue </w:t>
      </w:r>
      <w:r w:rsidR="00A557C2">
        <w:rPr>
          <w:rFonts w:ascii="Arial" w:hAnsi="Arial" w:cs="Arial"/>
        </w:rPr>
        <w:t>autorizar la creación</w:t>
      </w:r>
      <w:r w:rsidR="00533410">
        <w:rPr>
          <w:rFonts w:ascii="Arial" w:hAnsi="Arial" w:cs="Arial"/>
        </w:rPr>
        <w:t xml:space="preserve"> </w:t>
      </w:r>
      <w:r w:rsidR="00A557C2">
        <w:rPr>
          <w:rFonts w:ascii="Arial" w:hAnsi="Arial" w:cs="Arial"/>
        </w:rPr>
        <w:t>d</w:t>
      </w:r>
      <w:r w:rsidR="00533410">
        <w:rPr>
          <w:rFonts w:ascii="Arial" w:hAnsi="Arial" w:cs="Arial"/>
        </w:rPr>
        <w:t>el Fondo de Agua.</w:t>
      </w:r>
    </w:p>
    <w:p w14:paraId="0AC6CC52" w14:textId="5E1AF6E0" w:rsidR="00533410" w:rsidRDefault="00533410" w:rsidP="005E1CC6">
      <w:pPr>
        <w:jc w:val="both"/>
        <w:rPr>
          <w:rFonts w:ascii="Arial" w:hAnsi="Arial" w:cs="Arial"/>
        </w:rPr>
      </w:pPr>
      <w:r>
        <w:rPr>
          <w:rFonts w:ascii="Arial" w:hAnsi="Arial" w:cs="Arial"/>
        </w:rPr>
        <w:t>Reitera el Dr. German que el hallazgo de la Contraloría no es por pérdida de recursos porque en la visita que hicieron</w:t>
      </w:r>
      <w:r w:rsidR="00093B26">
        <w:rPr>
          <w:rFonts w:ascii="Arial" w:hAnsi="Arial" w:cs="Arial"/>
        </w:rPr>
        <w:t>,</w:t>
      </w:r>
      <w:r>
        <w:rPr>
          <w:rFonts w:ascii="Arial" w:hAnsi="Arial" w:cs="Arial"/>
        </w:rPr>
        <w:t xml:space="preserve"> </w:t>
      </w:r>
      <w:r w:rsidR="00A557C2">
        <w:rPr>
          <w:rFonts w:ascii="Arial" w:hAnsi="Arial" w:cs="Arial"/>
        </w:rPr>
        <w:t>encontraron la evidencia suficiente para quitar el hallazgo fiscal</w:t>
      </w:r>
      <w:r w:rsidR="00093B26">
        <w:rPr>
          <w:rFonts w:ascii="Arial" w:hAnsi="Arial" w:cs="Arial"/>
        </w:rPr>
        <w:t xml:space="preserve"> y en noviembre cuando entregaron el informe final se evidenció el hallazgo penal.</w:t>
      </w:r>
      <w:r>
        <w:rPr>
          <w:rFonts w:ascii="Arial" w:hAnsi="Arial" w:cs="Arial"/>
        </w:rPr>
        <w:t xml:space="preserve"> </w:t>
      </w:r>
    </w:p>
    <w:p w14:paraId="44231C4C" w14:textId="77777777" w:rsidR="00093B26" w:rsidRDefault="00093B26" w:rsidP="005E1CC6">
      <w:pPr>
        <w:jc w:val="both"/>
        <w:rPr>
          <w:rFonts w:ascii="Arial" w:hAnsi="Arial" w:cs="Arial"/>
        </w:rPr>
      </w:pPr>
      <w:r>
        <w:rPr>
          <w:rFonts w:ascii="Arial" w:hAnsi="Arial" w:cs="Arial"/>
        </w:rPr>
        <w:t>Nuevamente hace un resumen de las acciones correctivas y el seguimiento de las inversiones realizadas por parte del equipo financiero, seguimiento por parte de la Subdirección de Biodiversidad y Planificación.</w:t>
      </w:r>
    </w:p>
    <w:p w14:paraId="04B4AB37" w14:textId="6FC62410" w:rsidR="00F3776A" w:rsidRDefault="00F3776A" w:rsidP="005E1CC6">
      <w:pPr>
        <w:jc w:val="both"/>
        <w:rPr>
          <w:rFonts w:ascii="Arial" w:hAnsi="Arial" w:cs="Arial"/>
        </w:rPr>
      </w:pPr>
      <w:r>
        <w:rPr>
          <w:rFonts w:ascii="Arial" w:hAnsi="Arial" w:cs="Arial"/>
        </w:rPr>
        <w:t xml:space="preserve">La Dra. Diana comenta que se </w:t>
      </w:r>
      <w:r w:rsidR="00F47106">
        <w:rPr>
          <w:rFonts w:ascii="Arial" w:hAnsi="Arial" w:cs="Arial"/>
        </w:rPr>
        <w:t xml:space="preserve">han reunido varias oportunidades con la </w:t>
      </w:r>
      <w:r w:rsidR="00E475C7">
        <w:rPr>
          <w:rFonts w:ascii="Arial" w:hAnsi="Arial" w:cs="Arial"/>
        </w:rPr>
        <w:t xml:space="preserve">CHEC </w:t>
      </w:r>
      <w:r w:rsidR="00F47106">
        <w:rPr>
          <w:rFonts w:ascii="Arial" w:hAnsi="Arial" w:cs="Arial"/>
        </w:rPr>
        <w:t xml:space="preserve">que es una de las mayores aportantes y en conjunto han elaborado una parte de la propuesta que se va a socializar en este momento, aclara que no se han reunido con los otros aportantes (Aguas de Manizales, </w:t>
      </w:r>
      <w:proofErr w:type="spellStart"/>
      <w:r w:rsidR="00F47106">
        <w:rPr>
          <w:rFonts w:ascii="Arial" w:hAnsi="Arial" w:cs="Arial"/>
        </w:rPr>
        <w:t>Emas</w:t>
      </w:r>
      <w:proofErr w:type="spellEnd"/>
      <w:r w:rsidR="00F47106">
        <w:rPr>
          <w:rFonts w:ascii="Arial" w:hAnsi="Arial" w:cs="Arial"/>
        </w:rPr>
        <w:t xml:space="preserve">, </w:t>
      </w:r>
      <w:proofErr w:type="spellStart"/>
      <w:r w:rsidR="00F47106">
        <w:rPr>
          <w:rFonts w:ascii="Arial" w:hAnsi="Arial" w:cs="Arial"/>
        </w:rPr>
        <w:t>Efigas</w:t>
      </w:r>
      <w:proofErr w:type="spellEnd"/>
      <w:r w:rsidR="00F47106">
        <w:rPr>
          <w:rFonts w:ascii="Arial" w:hAnsi="Arial" w:cs="Arial"/>
        </w:rPr>
        <w:t>)</w:t>
      </w:r>
    </w:p>
    <w:p w14:paraId="21D26A7B" w14:textId="335CE19B" w:rsidR="00705E31" w:rsidRPr="00F47106" w:rsidRDefault="00705E31" w:rsidP="005E1CC6">
      <w:pPr>
        <w:jc w:val="both"/>
        <w:rPr>
          <w:rFonts w:ascii="Arial" w:hAnsi="Arial" w:cs="Arial"/>
        </w:rPr>
      </w:pPr>
      <w:r w:rsidRPr="00F47106">
        <w:rPr>
          <w:rFonts w:ascii="Arial" w:hAnsi="Arial" w:cs="Arial"/>
        </w:rPr>
        <w:t xml:space="preserve">El Dr. Andrés hace la presentación </w:t>
      </w:r>
      <w:r w:rsidR="00F3776A" w:rsidRPr="00F47106">
        <w:rPr>
          <w:rFonts w:ascii="Arial" w:hAnsi="Arial" w:cs="Arial"/>
        </w:rPr>
        <w:t>de los escenarios que se pueden dar:</w:t>
      </w:r>
      <w:r w:rsidR="00F47106" w:rsidRPr="00F47106">
        <w:rPr>
          <w:rFonts w:ascii="Arial" w:hAnsi="Arial" w:cs="Arial"/>
        </w:rPr>
        <w:t xml:space="preserve"> </w:t>
      </w:r>
    </w:p>
    <w:p w14:paraId="1104F81E" w14:textId="113D0860" w:rsidR="0076050C" w:rsidRDefault="0076050C" w:rsidP="005E1CC6">
      <w:pPr>
        <w:jc w:val="both"/>
        <w:rPr>
          <w:rFonts w:ascii="Arial" w:hAnsi="Arial" w:cs="Arial"/>
        </w:rPr>
      </w:pPr>
      <w:r>
        <w:rPr>
          <w:rFonts w:ascii="Arial" w:hAnsi="Arial" w:cs="Arial"/>
        </w:rPr>
        <w:t>De acuerdo al</w:t>
      </w:r>
      <w:r w:rsidR="00F47106" w:rsidRPr="00F47106">
        <w:rPr>
          <w:rFonts w:ascii="Arial" w:hAnsi="Arial" w:cs="Arial"/>
        </w:rPr>
        <w:t xml:space="preserve"> análisis que se ha hecho desde el punto de vista jurídico a la situación que se viene presentando a raíz de la auditoría</w:t>
      </w:r>
      <w:r>
        <w:rPr>
          <w:rFonts w:ascii="Arial" w:hAnsi="Arial" w:cs="Arial"/>
        </w:rPr>
        <w:t xml:space="preserve">, </w:t>
      </w:r>
      <w:r w:rsidR="00F47106">
        <w:rPr>
          <w:rFonts w:ascii="Arial" w:hAnsi="Arial" w:cs="Arial"/>
        </w:rPr>
        <w:t xml:space="preserve">se </w:t>
      </w:r>
      <w:r w:rsidR="00F47106" w:rsidRPr="00F47106">
        <w:rPr>
          <w:rFonts w:ascii="Arial" w:hAnsi="Arial" w:cs="Arial"/>
        </w:rPr>
        <w:t>plantea</w:t>
      </w:r>
      <w:r w:rsidR="00F47106">
        <w:rPr>
          <w:rFonts w:ascii="Arial" w:hAnsi="Arial" w:cs="Arial"/>
        </w:rPr>
        <w:t>n</w:t>
      </w:r>
      <w:r w:rsidR="00F47106" w:rsidRPr="00F47106">
        <w:rPr>
          <w:rFonts w:ascii="Arial" w:hAnsi="Arial" w:cs="Arial"/>
        </w:rPr>
        <w:t xml:space="preserve"> dos posibles escenarios que serán </w:t>
      </w:r>
      <w:r>
        <w:rPr>
          <w:rFonts w:ascii="Arial" w:hAnsi="Arial" w:cs="Arial"/>
        </w:rPr>
        <w:t>objeto de la toma de decisiones.</w:t>
      </w:r>
    </w:p>
    <w:p w14:paraId="117C8BBE" w14:textId="3AD7E882" w:rsidR="0076050C" w:rsidRDefault="0076050C" w:rsidP="0076050C">
      <w:pPr>
        <w:pStyle w:val="Prrafodelista"/>
        <w:numPr>
          <w:ilvl w:val="0"/>
          <w:numId w:val="17"/>
        </w:numPr>
        <w:jc w:val="both"/>
        <w:rPr>
          <w:rFonts w:ascii="Arial" w:hAnsi="Arial" w:cs="Arial"/>
        </w:rPr>
      </w:pPr>
      <w:r>
        <w:rPr>
          <w:rFonts w:ascii="Arial" w:hAnsi="Arial" w:cs="Arial"/>
        </w:rPr>
        <w:t xml:space="preserve">Retiro de la Corporación de </w:t>
      </w:r>
      <w:proofErr w:type="spellStart"/>
      <w:r>
        <w:rPr>
          <w:rFonts w:ascii="Arial" w:hAnsi="Arial" w:cs="Arial"/>
        </w:rPr>
        <w:t>Vivocueca</w:t>
      </w:r>
      <w:proofErr w:type="spellEnd"/>
    </w:p>
    <w:p w14:paraId="72060031" w14:textId="749EF494" w:rsidR="0076050C" w:rsidRDefault="0076050C" w:rsidP="0076050C">
      <w:pPr>
        <w:pStyle w:val="Prrafodelista"/>
        <w:numPr>
          <w:ilvl w:val="0"/>
          <w:numId w:val="17"/>
        </w:numPr>
        <w:jc w:val="both"/>
        <w:rPr>
          <w:rFonts w:ascii="Arial" w:hAnsi="Arial" w:cs="Arial"/>
        </w:rPr>
      </w:pPr>
      <w:r>
        <w:rPr>
          <w:rFonts w:ascii="Arial" w:hAnsi="Arial" w:cs="Arial"/>
        </w:rPr>
        <w:t>Continuidad dentro de la misma</w:t>
      </w:r>
    </w:p>
    <w:p w14:paraId="510AF97A" w14:textId="2CE01009" w:rsidR="00C05899" w:rsidRDefault="0076050C" w:rsidP="00C760C9">
      <w:pPr>
        <w:jc w:val="both"/>
        <w:rPr>
          <w:rFonts w:ascii="Arial" w:hAnsi="Arial" w:cs="Arial"/>
        </w:rPr>
      </w:pPr>
      <w:r w:rsidRPr="00C05899">
        <w:rPr>
          <w:rFonts w:ascii="Arial" w:hAnsi="Arial" w:cs="Arial"/>
        </w:rPr>
        <w:t>Para lo cual en uno y otro caso se debe proponer la modificación de los estatutos tendientes a proteger de la mejor manera</w:t>
      </w:r>
      <w:r w:rsidR="00C05899" w:rsidRPr="00C05899">
        <w:rPr>
          <w:rFonts w:ascii="Arial" w:hAnsi="Arial" w:cs="Arial"/>
        </w:rPr>
        <w:t>,</w:t>
      </w:r>
      <w:r w:rsidRPr="00C05899">
        <w:rPr>
          <w:rFonts w:ascii="Arial" w:hAnsi="Arial" w:cs="Arial"/>
        </w:rPr>
        <w:t xml:space="preserve"> no solo los recursos sino también la gestión que se hace por parte de</w:t>
      </w:r>
      <w:r w:rsidR="00C05899" w:rsidRPr="00C05899">
        <w:rPr>
          <w:rFonts w:ascii="Arial" w:hAnsi="Arial" w:cs="Arial"/>
        </w:rPr>
        <w:t xml:space="preserve"> </w:t>
      </w:r>
      <w:r w:rsidR="00C760C9" w:rsidRPr="00C05899">
        <w:rPr>
          <w:rFonts w:ascii="Arial" w:hAnsi="Arial" w:cs="Arial"/>
        </w:rPr>
        <w:t xml:space="preserve">CORPOCALDAS </w:t>
      </w:r>
      <w:r w:rsidRPr="00C05899">
        <w:rPr>
          <w:rFonts w:ascii="Arial" w:hAnsi="Arial" w:cs="Arial"/>
        </w:rPr>
        <w:t xml:space="preserve">en la Cuenca y que actualmente ante los requerimientos </w:t>
      </w:r>
      <w:r w:rsidR="00C05899" w:rsidRPr="00C05899">
        <w:rPr>
          <w:rFonts w:ascii="Arial" w:hAnsi="Arial" w:cs="Arial"/>
        </w:rPr>
        <w:t xml:space="preserve">de los órganos de control, se puedan tener las evidencias suficientes para sacar adelante dichas auditorías, </w:t>
      </w:r>
      <w:r w:rsidR="00C05899">
        <w:rPr>
          <w:rFonts w:ascii="Arial" w:hAnsi="Arial" w:cs="Arial"/>
        </w:rPr>
        <w:t>como también la m</w:t>
      </w:r>
      <w:r w:rsidR="00C05899" w:rsidRPr="00C05899">
        <w:rPr>
          <w:rFonts w:ascii="Arial" w:hAnsi="Arial" w:cs="Arial"/>
        </w:rPr>
        <w:t>odificación de lo pactado en el acta de constitución de la Corporación Vivocuenca</w:t>
      </w:r>
      <w:r w:rsidR="00C05899">
        <w:rPr>
          <w:rFonts w:ascii="Arial" w:hAnsi="Arial" w:cs="Arial"/>
        </w:rPr>
        <w:t>.</w:t>
      </w:r>
    </w:p>
    <w:p w14:paraId="385B363B" w14:textId="7857AFD2" w:rsidR="00C05899" w:rsidRPr="00C05899" w:rsidRDefault="00C05899" w:rsidP="00C760C9">
      <w:pPr>
        <w:jc w:val="both"/>
        <w:rPr>
          <w:rFonts w:ascii="Arial" w:hAnsi="Arial" w:cs="Arial"/>
        </w:rPr>
      </w:pPr>
      <w:r>
        <w:rPr>
          <w:rFonts w:ascii="Arial" w:hAnsi="Arial" w:cs="Arial"/>
        </w:rPr>
        <w:t xml:space="preserve">Seguidamente el Dr. Andrés explica en detalle cada uno de los escenarios. </w:t>
      </w:r>
    </w:p>
    <w:p w14:paraId="241DA580" w14:textId="73930678" w:rsidR="0076050C" w:rsidRDefault="006522D2" w:rsidP="00C05899">
      <w:pPr>
        <w:jc w:val="both"/>
        <w:rPr>
          <w:rFonts w:ascii="Arial" w:hAnsi="Arial" w:cs="Arial"/>
        </w:rPr>
      </w:pPr>
      <w:r>
        <w:rPr>
          <w:rFonts w:ascii="Arial" w:hAnsi="Arial" w:cs="Arial"/>
        </w:rPr>
        <w:t xml:space="preserve">Por último, insiste en que la competencia del </w:t>
      </w:r>
      <w:r w:rsidR="00C760C9">
        <w:rPr>
          <w:rFonts w:ascii="Arial" w:hAnsi="Arial" w:cs="Arial"/>
        </w:rPr>
        <w:t xml:space="preserve">Consejo </w:t>
      </w:r>
      <w:r w:rsidR="00667916">
        <w:rPr>
          <w:rFonts w:ascii="Arial" w:hAnsi="Arial" w:cs="Arial"/>
        </w:rPr>
        <w:t>a</w:t>
      </w:r>
      <w:r>
        <w:rPr>
          <w:rFonts w:ascii="Arial" w:hAnsi="Arial" w:cs="Arial"/>
        </w:rPr>
        <w:t>parte de que se defina la continuidad</w:t>
      </w:r>
      <w:r w:rsidR="00C760C9">
        <w:rPr>
          <w:rFonts w:ascii="Arial" w:hAnsi="Arial" w:cs="Arial"/>
        </w:rPr>
        <w:t xml:space="preserve"> o no</w:t>
      </w:r>
      <w:r>
        <w:rPr>
          <w:rFonts w:ascii="Arial" w:hAnsi="Arial" w:cs="Arial"/>
        </w:rPr>
        <w:t>, es modificar la forma como se hacen los aportes que actualmente está autorizada por el Acuerdo No. 30 de 2017.</w:t>
      </w:r>
    </w:p>
    <w:p w14:paraId="377D19C8" w14:textId="77777777" w:rsidR="006522D2" w:rsidRDefault="006522D2" w:rsidP="00C05899">
      <w:pPr>
        <w:jc w:val="both"/>
        <w:rPr>
          <w:rFonts w:ascii="Arial" w:hAnsi="Arial" w:cs="Arial"/>
        </w:rPr>
      </w:pPr>
    </w:p>
    <w:p w14:paraId="69F4D462" w14:textId="77777777" w:rsidR="006522D2" w:rsidRDefault="006522D2" w:rsidP="00C05899">
      <w:pPr>
        <w:jc w:val="both"/>
        <w:rPr>
          <w:rFonts w:ascii="Arial" w:hAnsi="Arial" w:cs="Arial"/>
        </w:rPr>
      </w:pPr>
    </w:p>
    <w:p w14:paraId="2A2FC2D5" w14:textId="0CE8AF24" w:rsidR="006522D2" w:rsidRDefault="006522D2" w:rsidP="00C05899">
      <w:pPr>
        <w:jc w:val="both"/>
        <w:rPr>
          <w:rFonts w:ascii="Arial" w:hAnsi="Arial" w:cs="Arial"/>
        </w:rPr>
      </w:pPr>
      <w:r>
        <w:rPr>
          <w:rFonts w:ascii="Arial" w:hAnsi="Arial" w:cs="Arial"/>
        </w:rPr>
        <w:lastRenderedPageBreak/>
        <w:t>La Dra. Diana pregunta si los consejeros tienen alguna observación.</w:t>
      </w:r>
    </w:p>
    <w:p w14:paraId="4148756D" w14:textId="34A4E3A3" w:rsidR="00FE2940" w:rsidRDefault="006522D2" w:rsidP="00A70CED">
      <w:pPr>
        <w:jc w:val="both"/>
        <w:rPr>
          <w:rFonts w:ascii="Arial" w:hAnsi="Arial" w:cs="Arial"/>
        </w:rPr>
      </w:pPr>
      <w:r>
        <w:rPr>
          <w:rFonts w:ascii="Arial" w:hAnsi="Arial" w:cs="Arial"/>
        </w:rPr>
        <w:t xml:space="preserve">La Dra. Carmenza manifiesta que es difícil que ella se comprometa con una decisión dada la complejidad del asunto, </w:t>
      </w:r>
      <w:r w:rsidR="00FE2940">
        <w:rPr>
          <w:rFonts w:ascii="Arial" w:hAnsi="Arial" w:cs="Arial"/>
        </w:rPr>
        <w:t>solicita que les envíen el material para estudiarlo</w:t>
      </w:r>
      <w:r>
        <w:rPr>
          <w:rFonts w:ascii="Arial" w:hAnsi="Arial" w:cs="Arial"/>
        </w:rPr>
        <w:t xml:space="preserve"> y les den unos días para anal</w:t>
      </w:r>
      <w:r w:rsidR="00FE2940">
        <w:rPr>
          <w:rFonts w:ascii="Arial" w:hAnsi="Arial" w:cs="Arial"/>
        </w:rPr>
        <w:t>izar</w:t>
      </w:r>
      <w:r>
        <w:rPr>
          <w:rFonts w:ascii="Arial" w:hAnsi="Arial" w:cs="Arial"/>
        </w:rPr>
        <w:t xml:space="preserve"> el </w:t>
      </w:r>
      <w:r w:rsidR="00FE2940">
        <w:rPr>
          <w:rFonts w:ascii="Arial" w:hAnsi="Arial" w:cs="Arial"/>
        </w:rPr>
        <w:t>tema, hay implicaciones, no solo por el caso que está en curso sino por las decisiones que se tomen hacia adelante</w:t>
      </w:r>
    </w:p>
    <w:p w14:paraId="12937715" w14:textId="52225A71" w:rsidR="00FE2940" w:rsidRDefault="00FE2940" w:rsidP="00A70CED">
      <w:pPr>
        <w:jc w:val="both"/>
        <w:rPr>
          <w:rFonts w:ascii="Arial" w:hAnsi="Arial" w:cs="Arial"/>
        </w:rPr>
      </w:pPr>
      <w:r>
        <w:rPr>
          <w:rFonts w:ascii="Arial" w:hAnsi="Arial" w:cs="Arial"/>
        </w:rPr>
        <w:t xml:space="preserve">La </w:t>
      </w:r>
      <w:proofErr w:type="spellStart"/>
      <w:r>
        <w:rPr>
          <w:rFonts w:ascii="Arial" w:hAnsi="Arial" w:cs="Arial"/>
        </w:rPr>
        <w:t>Dra</w:t>
      </w:r>
      <w:proofErr w:type="spellEnd"/>
      <w:r>
        <w:rPr>
          <w:rFonts w:ascii="Arial" w:hAnsi="Arial" w:cs="Arial"/>
        </w:rPr>
        <w:t>, Diana informa que se les enviará toda la documentación presentada en el Consejo.</w:t>
      </w:r>
    </w:p>
    <w:p w14:paraId="1636F87F" w14:textId="2D0D797B" w:rsidR="00FE2940" w:rsidRDefault="00FE2940" w:rsidP="00A70CED">
      <w:pPr>
        <w:jc w:val="both"/>
        <w:rPr>
          <w:rFonts w:ascii="Arial" w:hAnsi="Arial" w:cs="Arial"/>
        </w:rPr>
      </w:pPr>
      <w:r>
        <w:rPr>
          <w:rFonts w:ascii="Arial" w:hAnsi="Arial" w:cs="Arial"/>
        </w:rPr>
        <w:t xml:space="preserve">El Dr. Manuel sugiere que la decisión que se vaya a tomar se haga en un </w:t>
      </w:r>
      <w:r w:rsidR="00C760C9">
        <w:rPr>
          <w:rFonts w:ascii="Arial" w:hAnsi="Arial" w:cs="Arial"/>
        </w:rPr>
        <w:t>Consejo Directivo Presencia</w:t>
      </w:r>
      <w:r>
        <w:rPr>
          <w:rFonts w:ascii="Arial" w:hAnsi="Arial" w:cs="Arial"/>
        </w:rPr>
        <w:t>l, debido a la complejidad del asunto.</w:t>
      </w:r>
      <w:r w:rsidR="005C1DA6">
        <w:rPr>
          <w:rFonts w:ascii="Arial" w:hAnsi="Arial" w:cs="Arial"/>
        </w:rPr>
        <w:t xml:space="preserve"> Además</w:t>
      </w:r>
      <w:r w:rsidR="00BF3DF9">
        <w:rPr>
          <w:rFonts w:ascii="Arial" w:hAnsi="Arial" w:cs="Arial"/>
        </w:rPr>
        <w:t>,</w:t>
      </w:r>
      <w:r w:rsidR="005C1DA6">
        <w:rPr>
          <w:rFonts w:ascii="Arial" w:hAnsi="Arial" w:cs="Arial"/>
        </w:rPr>
        <w:t xml:space="preserve"> quiere saber por parte de la Dirección que siente la entidad desde el punto de vista administrativo, p</w:t>
      </w:r>
      <w:r>
        <w:rPr>
          <w:rFonts w:ascii="Arial" w:hAnsi="Arial" w:cs="Arial"/>
        </w:rPr>
        <w:t>regunta que dentro del objeto que cumple Vivocuenca en caso de</w:t>
      </w:r>
      <w:r w:rsidR="005C1DA6">
        <w:rPr>
          <w:rFonts w:ascii="Arial" w:hAnsi="Arial" w:cs="Arial"/>
        </w:rPr>
        <w:t xml:space="preserve"> que</w:t>
      </w:r>
      <w:r>
        <w:rPr>
          <w:rFonts w:ascii="Arial" w:hAnsi="Arial" w:cs="Arial"/>
        </w:rPr>
        <w:t xml:space="preserve"> </w:t>
      </w:r>
      <w:r w:rsidR="007E4937">
        <w:rPr>
          <w:rFonts w:ascii="Arial" w:hAnsi="Arial" w:cs="Arial"/>
        </w:rPr>
        <w:t>se</w:t>
      </w:r>
      <w:r w:rsidR="005C1DA6">
        <w:rPr>
          <w:rFonts w:ascii="Arial" w:hAnsi="Arial" w:cs="Arial"/>
        </w:rPr>
        <w:t xml:space="preserve"> deje de pertenecer al Fondo, como</w:t>
      </w:r>
      <w:r>
        <w:rPr>
          <w:rFonts w:ascii="Arial" w:hAnsi="Arial" w:cs="Arial"/>
        </w:rPr>
        <w:t xml:space="preserve"> </w:t>
      </w:r>
      <w:r w:rsidR="005C1DA6">
        <w:rPr>
          <w:rFonts w:ascii="Arial" w:hAnsi="Arial" w:cs="Arial"/>
        </w:rPr>
        <w:t xml:space="preserve">impactaría los indicadores, el plan de acción y  </w:t>
      </w:r>
      <w:r>
        <w:rPr>
          <w:rFonts w:ascii="Arial" w:hAnsi="Arial" w:cs="Arial"/>
        </w:rPr>
        <w:t xml:space="preserve"> los procesos </w:t>
      </w:r>
      <w:r w:rsidR="005C1DA6">
        <w:rPr>
          <w:rFonts w:ascii="Arial" w:hAnsi="Arial" w:cs="Arial"/>
        </w:rPr>
        <w:t xml:space="preserve">propios de la Corporación. </w:t>
      </w:r>
    </w:p>
    <w:p w14:paraId="768A86ED" w14:textId="6FB2246D" w:rsidR="005A7E52" w:rsidRDefault="00BF3DF9" w:rsidP="00A70CED">
      <w:pPr>
        <w:jc w:val="both"/>
        <w:rPr>
          <w:rFonts w:ascii="Arial" w:hAnsi="Arial" w:cs="Arial"/>
        </w:rPr>
      </w:pPr>
      <w:r>
        <w:rPr>
          <w:rFonts w:ascii="Arial" w:hAnsi="Arial" w:cs="Arial"/>
        </w:rPr>
        <w:t>El Dr. German responde que en cualquiera de los dos casos se tienen que modificar los estatutos, es muy importante la autorización</w:t>
      </w:r>
      <w:r w:rsidR="007E4937">
        <w:rPr>
          <w:rFonts w:ascii="Arial" w:hAnsi="Arial" w:cs="Arial"/>
        </w:rPr>
        <w:t xml:space="preserve"> del </w:t>
      </w:r>
      <w:r w:rsidR="00C760C9">
        <w:rPr>
          <w:rFonts w:ascii="Arial" w:hAnsi="Arial" w:cs="Arial"/>
        </w:rPr>
        <w:t xml:space="preserve">Consejo </w:t>
      </w:r>
      <w:r>
        <w:rPr>
          <w:rFonts w:ascii="Arial" w:hAnsi="Arial" w:cs="Arial"/>
        </w:rPr>
        <w:t xml:space="preserve">para modificar los estatutos para que en la parte </w:t>
      </w:r>
      <w:r w:rsidR="007E4937">
        <w:rPr>
          <w:rFonts w:ascii="Arial" w:hAnsi="Arial" w:cs="Arial"/>
        </w:rPr>
        <w:t>administrativa</w:t>
      </w:r>
      <w:r>
        <w:rPr>
          <w:rFonts w:ascii="Arial" w:hAnsi="Arial" w:cs="Arial"/>
        </w:rPr>
        <w:t xml:space="preserve"> </w:t>
      </w:r>
      <w:r w:rsidR="007E4937">
        <w:rPr>
          <w:rFonts w:ascii="Arial" w:hAnsi="Arial" w:cs="Arial"/>
        </w:rPr>
        <w:t>se pueda</w:t>
      </w:r>
      <w:r>
        <w:rPr>
          <w:rFonts w:ascii="Arial" w:hAnsi="Arial" w:cs="Arial"/>
        </w:rPr>
        <w:t xml:space="preserve"> maniobrar</w:t>
      </w:r>
      <w:r w:rsidR="007E4937">
        <w:rPr>
          <w:rFonts w:ascii="Arial" w:hAnsi="Arial" w:cs="Arial"/>
        </w:rPr>
        <w:t xml:space="preserve"> en este caso</w:t>
      </w:r>
      <w:r>
        <w:rPr>
          <w:rFonts w:ascii="Arial" w:hAnsi="Arial" w:cs="Arial"/>
        </w:rPr>
        <w:t xml:space="preserve">, </w:t>
      </w:r>
      <w:r w:rsidR="007E4937">
        <w:rPr>
          <w:rFonts w:ascii="Arial" w:hAnsi="Arial" w:cs="Arial"/>
        </w:rPr>
        <w:t xml:space="preserve">y si es de retiro del Fondo, </w:t>
      </w:r>
      <w:r>
        <w:rPr>
          <w:rFonts w:ascii="Arial" w:hAnsi="Arial" w:cs="Arial"/>
        </w:rPr>
        <w:t xml:space="preserve">no tendría un impacto grave ya que </w:t>
      </w:r>
      <w:r w:rsidR="007E4937">
        <w:rPr>
          <w:rFonts w:ascii="Arial" w:hAnsi="Arial" w:cs="Arial"/>
        </w:rPr>
        <w:t xml:space="preserve">está planeado dentro </w:t>
      </w:r>
      <w:r>
        <w:rPr>
          <w:rFonts w:ascii="Arial" w:hAnsi="Arial" w:cs="Arial"/>
        </w:rPr>
        <w:t>del Plan de Acción</w:t>
      </w:r>
      <w:r w:rsidR="007E4937">
        <w:rPr>
          <w:rFonts w:ascii="Arial" w:hAnsi="Arial" w:cs="Arial"/>
        </w:rPr>
        <w:t xml:space="preserve"> Institucional,</w:t>
      </w:r>
      <w:r>
        <w:rPr>
          <w:rFonts w:ascii="Arial" w:hAnsi="Arial" w:cs="Arial"/>
        </w:rPr>
        <w:t xml:space="preserve"> </w:t>
      </w:r>
      <w:r w:rsidR="007E4937">
        <w:rPr>
          <w:rFonts w:ascii="Arial" w:hAnsi="Arial" w:cs="Arial"/>
        </w:rPr>
        <w:t>el plus de pertenecer a un  fondo es tener mayor impacto, en el sentido de generar otro tipo de recursos a través de cooperación internacional, generar sinergia</w:t>
      </w:r>
      <w:r w:rsidR="005A7E52">
        <w:rPr>
          <w:rFonts w:ascii="Arial" w:hAnsi="Arial" w:cs="Arial"/>
        </w:rPr>
        <w:t>s locales</w:t>
      </w:r>
      <w:r w:rsidR="007E4937">
        <w:rPr>
          <w:rFonts w:ascii="Arial" w:hAnsi="Arial" w:cs="Arial"/>
        </w:rPr>
        <w:t xml:space="preserve"> con otras entidades que tienen interés en la Cuenca del Rio Chinchiná</w:t>
      </w:r>
      <w:r w:rsidR="005A7E52">
        <w:rPr>
          <w:rFonts w:ascii="Arial" w:hAnsi="Arial" w:cs="Arial"/>
        </w:rPr>
        <w:t xml:space="preserve"> y de </w:t>
      </w:r>
      <w:r w:rsidR="007E4937">
        <w:rPr>
          <w:rFonts w:ascii="Arial" w:hAnsi="Arial" w:cs="Arial"/>
        </w:rPr>
        <w:t>r</w:t>
      </w:r>
      <w:r w:rsidR="005A7E52">
        <w:rPr>
          <w:rFonts w:ascii="Arial" w:hAnsi="Arial" w:cs="Arial"/>
        </w:rPr>
        <w:t>e</w:t>
      </w:r>
      <w:r w:rsidR="007E4937">
        <w:rPr>
          <w:rFonts w:ascii="Arial" w:hAnsi="Arial" w:cs="Arial"/>
        </w:rPr>
        <w:t xml:space="preserve">stablecer automáticamente las acciones a través de Vivocuenca </w:t>
      </w:r>
      <w:r w:rsidR="005A7E52">
        <w:rPr>
          <w:rFonts w:ascii="Arial" w:hAnsi="Arial" w:cs="Arial"/>
        </w:rPr>
        <w:t>se hacen en la cuenca.</w:t>
      </w:r>
    </w:p>
    <w:p w14:paraId="76ACBF08" w14:textId="356B06BD" w:rsidR="005A7E52" w:rsidRDefault="005A7E52" w:rsidP="00A70CED">
      <w:pPr>
        <w:jc w:val="both"/>
        <w:rPr>
          <w:rFonts w:ascii="Arial" w:hAnsi="Arial" w:cs="Arial"/>
        </w:rPr>
      </w:pPr>
      <w:r>
        <w:rPr>
          <w:rFonts w:ascii="Arial" w:hAnsi="Arial" w:cs="Arial"/>
        </w:rPr>
        <w:t xml:space="preserve">Es importante que se puedan modificar los estatutos ya que se debe citar a </w:t>
      </w:r>
      <w:r w:rsidR="00E16103">
        <w:rPr>
          <w:rFonts w:ascii="Arial" w:hAnsi="Arial" w:cs="Arial"/>
        </w:rPr>
        <w:t xml:space="preserve">Junta Directiva </w:t>
      </w:r>
      <w:r>
        <w:rPr>
          <w:rFonts w:ascii="Arial" w:hAnsi="Arial" w:cs="Arial"/>
        </w:rPr>
        <w:t xml:space="preserve">del Fondo para tomar la decisión de pertenecer o no al fondo, para que </w:t>
      </w:r>
      <w:proofErr w:type="spellStart"/>
      <w:r>
        <w:rPr>
          <w:rFonts w:ascii="Arial" w:hAnsi="Arial" w:cs="Arial"/>
        </w:rPr>
        <w:t>de</w:t>
      </w:r>
      <w:proofErr w:type="spellEnd"/>
      <w:r>
        <w:rPr>
          <w:rFonts w:ascii="Arial" w:hAnsi="Arial" w:cs="Arial"/>
        </w:rPr>
        <w:t xml:space="preserve"> ponto no existan posibles demandas por parte de Vivocuenca, para que no se pierda el control </w:t>
      </w:r>
      <w:r w:rsidR="00507665">
        <w:rPr>
          <w:rFonts w:ascii="Arial" w:hAnsi="Arial" w:cs="Arial"/>
        </w:rPr>
        <w:t>de lo que se tiene en</w:t>
      </w:r>
      <w:r>
        <w:rPr>
          <w:rFonts w:ascii="Arial" w:hAnsi="Arial" w:cs="Arial"/>
        </w:rPr>
        <w:t xml:space="preserve"> la Cuenca del Río Chinchiná y sobre los temas de Páramos que </w:t>
      </w:r>
      <w:r w:rsidR="00507665">
        <w:rPr>
          <w:rFonts w:ascii="Arial" w:hAnsi="Arial" w:cs="Arial"/>
        </w:rPr>
        <w:t>hoy actúan conjuntamente</w:t>
      </w:r>
      <w:r>
        <w:rPr>
          <w:rFonts w:ascii="Arial" w:hAnsi="Arial" w:cs="Arial"/>
        </w:rPr>
        <w:t xml:space="preserve"> </w:t>
      </w:r>
      <w:r w:rsidR="00507665">
        <w:rPr>
          <w:rFonts w:ascii="Arial" w:hAnsi="Arial" w:cs="Arial"/>
        </w:rPr>
        <w:t xml:space="preserve">a través de la inversión </w:t>
      </w:r>
      <w:r>
        <w:rPr>
          <w:rFonts w:ascii="Arial" w:hAnsi="Arial" w:cs="Arial"/>
        </w:rPr>
        <w:t>con Vivocuenca.</w:t>
      </w:r>
    </w:p>
    <w:p w14:paraId="6352F59C" w14:textId="2F1011C5" w:rsidR="00B51703" w:rsidRDefault="00507665" w:rsidP="00A70CED">
      <w:pPr>
        <w:jc w:val="both"/>
        <w:rPr>
          <w:rFonts w:ascii="Arial" w:hAnsi="Arial" w:cs="Arial"/>
        </w:rPr>
      </w:pPr>
      <w:r>
        <w:rPr>
          <w:rFonts w:ascii="Arial" w:hAnsi="Arial" w:cs="Arial"/>
        </w:rPr>
        <w:t>Reitera la propuesta de la modificación de los estatutos y propone que se haga lo que dijo la Dra</w:t>
      </w:r>
      <w:r w:rsidR="00B51703">
        <w:rPr>
          <w:rFonts w:ascii="Arial" w:hAnsi="Arial" w:cs="Arial"/>
        </w:rPr>
        <w:t xml:space="preserve">. Carmenza, hoy se deja la socialización, se </w:t>
      </w:r>
      <w:r w:rsidR="00E16103">
        <w:rPr>
          <w:rFonts w:ascii="Arial" w:hAnsi="Arial" w:cs="Arial"/>
        </w:rPr>
        <w:t>envían</w:t>
      </w:r>
      <w:r w:rsidR="00B51703">
        <w:rPr>
          <w:rFonts w:ascii="Arial" w:hAnsi="Arial" w:cs="Arial"/>
        </w:rPr>
        <w:t xml:space="preserve"> todos los documentos e incluso enviar el</w:t>
      </w:r>
      <w:r w:rsidR="00E16103">
        <w:rPr>
          <w:rFonts w:ascii="Arial" w:hAnsi="Arial" w:cs="Arial"/>
        </w:rPr>
        <w:t xml:space="preserve"> proyecto</w:t>
      </w:r>
      <w:r w:rsidR="00B51703">
        <w:rPr>
          <w:rFonts w:ascii="Arial" w:hAnsi="Arial" w:cs="Arial"/>
        </w:rPr>
        <w:t xml:space="preserve"> de Acuerdo.</w:t>
      </w:r>
    </w:p>
    <w:p w14:paraId="260CCEC9" w14:textId="03113862" w:rsidR="003C3F93" w:rsidRDefault="00E16103" w:rsidP="00A70CED">
      <w:pPr>
        <w:jc w:val="both"/>
        <w:rPr>
          <w:rFonts w:ascii="Arial" w:hAnsi="Arial" w:cs="Arial"/>
        </w:rPr>
      </w:pPr>
      <w:r>
        <w:rPr>
          <w:rFonts w:ascii="Arial" w:hAnsi="Arial" w:cs="Arial"/>
        </w:rPr>
        <w:t>Pregunta el Dr. Manue</w:t>
      </w:r>
      <w:r w:rsidR="00B51703">
        <w:rPr>
          <w:rFonts w:ascii="Arial" w:hAnsi="Arial" w:cs="Arial"/>
        </w:rPr>
        <w:t xml:space="preserve">l qué cuándo sería el término prudente para que el Consejo Directivo tome una decisión </w:t>
      </w:r>
      <w:r w:rsidR="003C3F93">
        <w:rPr>
          <w:rFonts w:ascii="Arial" w:hAnsi="Arial" w:cs="Arial"/>
        </w:rPr>
        <w:t>frente a la modificación de los estatutos, de pertenecer o no al Fondo.</w:t>
      </w:r>
    </w:p>
    <w:p w14:paraId="052736D2" w14:textId="1421C0E6" w:rsidR="003C3F93" w:rsidRDefault="003C3F93" w:rsidP="00A70CED">
      <w:pPr>
        <w:jc w:val="both"/>
        <w:rPr>
          <w:rFonts w:ascii="Arial" w:hAnsi="Arial" w:cs="Arial"/>
        </w:rPr>
      </w:pPr>
      <w:r>
        <w:rPr>
          <w:rFonts w:ascii="Arial" w:hAnsi="Arial" w:cs="Arial"/>
        </w:rPr>
        <w:t xml:space="preserve">El Dr. German manifiesta que en 8 o 10 días máximo deben reunirse, porque Vivocuenca hace Asamblea en el primer trimestre del año. </w:t>
      </w:r>
    </w:p>
    <w:p w14:paraId="53FC9652" w14:textId="1E23824D" w:rsidR="003C3F93" w:rsidRDefault="003C3F93" w:rsidP="00A70CED">
      <w:pPr>
        <w:jc w:val="both"/>
        <w:rPr>
          <w:rFonts w:ascii="Arial" w:hAnsi="Arial" w:cs="Arial"/>
        </w:rPr>
      </w:pPr>
      <w:r>
        <w:rPr>
          <w:rFonts w:ascii="Arial" w:hAnsi="Arial" w:cs="Arial"/>
        </w:rPr>
        <w:t>La Dra. Carmenza propone que puede ser esta misma semana, pero que les den tres o cuatro días para revisar los documentos y que sea una sesión presencial para el 28 de febrero.</w:t>
      </w:r>
    </w:p>
    <w:p w14:paraId="2FC2FC24" w14:textId="24A99DA5" w:rsidR="00A33AE6" w:rsidRDefault="003C3F93" w:rsidP="00A70CED">
      <w:pPr>
        <w:jc w:val="both"/>
        <w:rPr>
          <w:rFonts w:ascii="Arial" w:hAnsi="Arial" w:cs="Arial"/>
        </w:rPr>
      </w:pPr>
      <w:r>
        <w:rPr>
          <w:rFonts w:ascii="Arial" w:hAnsi="Arial" w:cs="Arial"/>
        </w:rPr>
        <w:lastRenderedPageBreak/>
        <w:t xml:space="preserve">Propone el Dr. Manuel que sea para la próxima semana que sería </w:t>
      </w:r>
      <w:r w:rsidR="00A33AE6">
        <w:rPr>
          <w:rFonts w:ascii="Arial" w:hAnsi="Arial" w:cs="Arial"/>
        </w:rPr>
        <w:t xml:space="preserve">los </w:t>
      </w:r>
      <w:r>
        <w:rPr>
          <w:rFonts w:ascii="Arial" w:hAnsi="Arial" w:cs="Arial"/>
        </w:rPr>
        <w:t xml:space="preserve">primeros días de marzo, porque el día 26 de febrero se llevará a cabo la Asamblea Corporativa de </w:t>
      </w:r>
      <w:r w:rsidR="00E16103">
        <w:rPr>
          <w:rFonts w:ascii="Arial" w:hAnsi="Arial" w:cs="Arial"/>
        </w:rPr>
        <w:t>CORPOCALDAS</w:t>
      </w:r>
      <w:r>
        <w:rPr>
          <w:rFonts w:ascii="Arial" w:hAnsi="Arial" w:cs="Arial"/>
        </w:rPr>
        <w:t xml:space="preserve"> y hay elección de nuevos Alcaldes</w:t>
      </w:r>
      <w:r w:rsidR="00A33AE6">
        <w:rPr>
          <w:rFonts w:ascii="Arial" w:hAnsi="Arial" w:cs="Arial"/>
        </w:rPr>
        <w:t>.</w:t>
      </w:r>
    </w:p>
    <w:p w14:paraId="554C8988" w14:textId="49D8C12B" w:rsidR="00A33AE6" w:rsidRDefault="00A33AE6" w:rsidP="00A70CED">
      <w:pPr>
        <w:jc w:val="both"/>
        <w:rPr>
          <w:rFonts w:ascii="Arial" w:hAnsi="Arial" w:cs="Arial"/>
        </w:rPr>
      </w:pPr>
      <w:r>
        <w:rPr>
          <w:rFonts w:ascii="Arial" w:hAnsi="Arial" w:cs="Arial"/>
        </w:rPr>
        <w:t xml:space="preserve">Dicha propuesta es acogida por todos los </w:t>
      </w:r>
      <w:r w:rsidR="00E16103">
        <w:rPr>
          <w:rFonts w:ascii="Arial" w:hAnsi="Arial" w:cs="Arial"/>
        </w:rPr>
        <w:t>Consejeros</w:t>
      </w:r>
      <w:r>
        <w:rPr>
          <w:rFonts w:ascii="Arial" w:hAnsi="Arial" w:cs="Arial"/>
        </w:rPr>
        <w:t>, quedando para el próximo 3 de marzo, la Dra. Diana les informa que se enviarán todos los documentos, entre ellos la justificación técnica de la constitución de Vivocuenca, el proyecto de Acuerdo, la citación.</w:t>
      </w:r>
    </w:p>
    <w:p w14:paraId="5C61615C" w14:textId="6EAF7F1E" w:rsidR="00727470" w:rsidRDefault="00A33AE6" w:rsidP="00A70CED">
      <w:pPr>
        <w:jc w:val="both"/>
        <w:rPr>
          <w:rFonts w:ascii="Arial" w:hAnsi="Arial" w:cs="Arial"/>
        </w:rPr>
      </w:pPr>
      <w:r>
        <w:rPr>
          <w:rFonts w:ascii="Arial" w:hAnsi="Arial" w:cs="Arial"/>
        </w:rPr>
        <w:t>La Dra. Carmenza propone reunirse con los consejeros</w:t>
      </w:r>
      <w:r w:rsidR="00727470">
        <w:rPr>
          <w:rFonts w:ascii="Arial" w:hAnsi="Arial" w:cs="Arial"/>
        </w:rPr>
        <w:t xml:space="preserve"> que pueda</w:t>
      </w:r>
      <w:r>
        <w:rPr>
          <w:rFonts w:ascii="Arial" w:hAnsi="Arial" w:cs="Arial"/>
        </w:rPr>
        <w:t xml:space="preserve"> antes de la sesión, para </w:t>
      </w:r>
      <w:r w:rsidR="00727470">
        <w:rPr>
          <w:rFonts w:ascii="Arial" w:hAnsi="Arial" w:cs="Arial"/>
        </w:rPr>
        <w:t>conversar y evaluar la decisión que se va a tomar.</w:t>
      </w:r>
    </w:p>
    <w:p w14:paraId="1B7864D1" w14:textId="7A7E064D" w:rsidR="00727470" w:rsidRPr="00727470" w:rsidRDefault="00727470" w:rsidP="00727470">
      <w:pPr>
        <w:pStyle w:val="Sinespaciado"/>
        <w:jc w:val="both"/>
        <w:rPr>
          <w:rFonts w:ascii="Arial" w:hAnsi="Arial" w:cs="Arial"/>
          <w:sz w:val="22"/>
          <w:szCs w:val="22"/>
        </w:rPr>
      </w:pPr>
      <w:r w:rsidRPr="00727470">
        <w:rPr>
          <w:rFonts w:ascii="Arial" w:hAnsi="Arial" w:cs="Arial"/>
          <w:sz w:val="22"/>
          <w:szCs w:val="22"/>
        </w:rPr>
        <w:t>El Dr. Manuel responde que el asume el compromiso de organizar la reunión, agradece la asistencia y da por terminado el Consejo</w:t>
      </w:r>
      <w:r>
        <w:rPr>
          <w:rFonts w:ascii="Arial" w:hAnsi="Arial" w:cs="Arial"/>
          <w:sz w:val="22"/>
          <w:szCs w:val="22"/>
        </w:rPr>
        <w:t xml:space="preserve"> Dire</w:t>
      </w:r>
      <w:r w:rsidR="00303EE5">
        <w:rPr>
          <w:rFonts w:ascii="Arial" w:hAnsi="Arial" w:cs="Arial"/>
          <w:sz w:val="22"/>
          <w:szCs w:val="22"/>
        </w:rPr>
        <w:t>ctivo</w:t>
      </w:r>
      <w:r w:rsidRPr="00727470">
        <w:rPr>
          <w:rFonts w:ascii="Arial" w:hAnsi="Arial" w:cs="Arial"/>
          <w:sz w:val="22"/>
          <w:szCs w:val="22"/>
        </w:rPr>
        <w:t>.</w:t>
      </w:r>
    </w:p>
    <w:p w14:paraId="169635F7" w14:textId="349E615F" w:rsidR="00727470" w:rsidRDefault="00727470" w:rsidP="00A70CED">
      <w:pPr>
        <w:jc w:val="both"/>
        <w:rPr>
          <w:rFonts w:ascii="Arial" w:hAnsi="Arial" w:cs="Arial"/>
        </w:rPr>
      </w:pPr>
    </w:p>
    <w:p w14:paraId="7EF59395" w14:textId="1AC09A73" w:rsidR="002A6584" w:rsidRPr="002A6584" w:rsidRDefault="002A6584" w:rsidP="002A6584">
      <w:pPr>
        <w:jc w:val="both"/>
        <w:rPr>
          <w:rFonts w:ascii="Arial" w:hAnsi="Arial" w:cs="Arial"/>
        </w:rPr>
      </w:pPr>
      <w:r w:rsidRPr="002A6584">
        <w:rPr>
          <w:rFonts w:ascii="Arial" w:hAnsi="Arial" w:cs="Arial"/>
        </w:rPr>
        <w:t xml:space="preserve">Dada en Manizales, a los </w:t>
      </w:r>
      <w:r>
        <w:rPr>
          <w:rFonts w:ascii="Arial" w:hAnsi="Arial" w:cs="Arial"/>
        </w:rPr>
        <w:t>veinticuatro</w:t>
      </w:r>
      <w:r w:rsidRPr="002A6584">
        <w:rPr>
          <w:rFonts w:ascii="Arial" w:hAnsi="Arial" w:cs="Arial"/>
        </w:rPr>
        <w:t xml:space="preserve"> (</w:t>
      </w:r>
      <w:r>
        <w:rPr>
          <w:rFonts w:ascii="Arial" w:hAnsi="Arial" w:cs="Arial"/>
        </w:rPr>
        <w:t>24</w:t>
      </w:r>
      <w:r w:rsidRPr="002A6584">
        <w:rPr>
          <w:rFonts w:ascii="Arial" w:hAnsi="Arial" w:cs="Arial"/>
        </w:rPr>
        <w:t>) días del mes de febrero de 2025.</w:t>
      </w:r>
    </w:p>
    <w:p w14:paraId="3B0A49D6" w14:textId="5FDDF0B1" w:rsidR="002A6584" w:rsidRDefault="002A6584" w:rsidP="002A6584">
      <w:pPr>
        <w:jc w:val="both"/>
        <w:rPr>
          <w:rFonts w:ascii="Arial" w:hAnsi="Arial" w:cs="Arial"/>
        </w:rPr>
      </w:pPr>
      <w:r w:rsidRPr="002A6584">
        <w:rPr>
          <w:rFonts w:ascii="Arial" w:hAnsi="Arial" w:cs="Arial"/>
        </w:rPr>
        <w:t>Suscriben para constancia</w:t>
      </w:r>
    </w:p>
    <w:p w14:paraId="479E3652" w14:textId="77777777" w:rsidR="00303EE5" w:rsidRDefault="00303EE5" w:rsidP="00A70CED">
      <w:pPr>
        <w:jc w:val="both"/>
        <w:rPr>
          <w:rFonts w:ascii="Arial" w:hAnsi="Arial" w:cs="Arial"/>
        </w:rPr>
      </w:pPr>
    </w:p>
    <w:p w14:paraId="017AF012" w14:textId="77777777" w:rsidR="00303EE5" w:rsidRPr="00727470" w:rsidRDefault="00303EE5" w:rsidP="00A70CED">
      <w:pPr>
        <w:jc w:val="both"/>
        <w:rPr>
          <w:rFonts w:ascii="Arial" w:hAnsi="Arial" w:cs="Arial"/>
        </w:rPr>
      </w:pPr>
    </w:p>
    <w:p w14:paraId="7A578062" w14:textId="67FC8118" w:rsidR="00727470" w:rsidRDefault="00727470" w:rsidP="00727470">
      <w:pPr>
        <w:spacing w:after="0"/>
        <w:jc w:val="both"/>
        <w:rPr>
          <w:rFonts w:ascii="Arial" w:hAnsi="Arial" w:cs="Arial"/>
          <w:b/>
          <w:bCs/>
        </w:rPr>
      </w:pPr>
      <w:r w:rsidRPr="00727470">
        <w:rPr>
          <w:rFonts w:ascii="Arial" w:hAnsi="Arial" w:cs="Arial"/>
          <w:b/>
          <w:bCs/>
        </w:rPr>
        <w:t>MANUEL ORLANDO CORREA BEDOYA</w:t>
      </w:r>
      <w:r w:rsidRPr="00727470">
        <w:rPr>
          <w:rFonts w:ascii="Arial" w:hAnsi="Arial" w:cs="Arial"/>
          <w:b/>
          <w:bCs/>
        </w:rPr>
        <w:tab/>
      </w:r>
      <w:r w:rsidRPr="00727470">
        <w:rPr>
          <w:rFonts w:ascii="Arial" w:hAnsi="Arial" w:cs="Arial"/>
          <w:b/>
          <w:bCs/>
        </w:rPr>
        <w:tab/>
        <w:t xml:space="preserve">DIANA CONSTANZA MEJIA GRAND </w:t>
      </w:r>
    </w:p>
    <w:p w14:paraId="30C52FC7" w14:textId="517701CD" w:rsidR="00727470" w:rsidRPr="00727470" w:rsidRDefault="00727470" w:rsidP="00727470">
      <w:pPr>
        <w:spacing w:after="0"/>
        <w:jc w:val="both"/>
        <w:rPr>
          <w:rFonts w:ascii="Arial" w:hAnsi="Arial" w:cs="Arial"/>
          <w:b/>
          <w:bCs/>
        </w:rPr>
      </w:pPr>
      <w:r>
        <w:rPr>
          <w:rFonts w:ascii="Arial" w:hAnsi="Arial" w:cs="Arial"/>
          <w:b/>
          <w:bCs/>
        </w:rPr>
        <w:t>Presidente Consejo Directivo</w:t>
      </w:r>
      <w:r>
        <w:rPr>
          <w:rFonts w:ascii="Arial" w:hAnsi="Arial" w:cs="Arial"/>
          <w:b/>
          <w:bCs/>
        </w:rPr>
        <w:tab/>
      </w:r>
      <w:r>
        <w:rPr>
          <w:rFonts w:ascii="Arial" w:hAnsi="Arial" w:cs="Arial"/>
          <w:b/>
          <w:bCs/>
        </w:rPr>
        <w:tab/>
      </w:r>
      <w:r>
        <w:rPr>
          <w:rFonts w:ascii="Arial" w:hAnsi="Arial" w:cs="Arial"/>
          <w:b/>
          <w:bCs/>
        </w:rPr>
        <w:tab/>
        <w:t>Secretaria Consejo Directivo</w:t>
      </w:r>
    </w:p>
    <w:sectPr w:rsidR="00727470" w:rsidRPr="00727470" w:rsidSect="00DE572C">
      <w:headerReference w:type="default" r:id="rId8"/>
      <w:footerReference w:type="default" r:id="rId9"/>
      <w:pgSz w:w="12240" w:h="15840" w:code="1"/>
      <w:pgMar w:top="1985" w:right="1134" w:bottom="1418" w:left="1701" w:header="567" w:footer="851"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AD44" w14:textId="77777777" w:rsidR="00DE7915" w:rsidRDefault="00DE7915" w:rsidP="00600886">
      <w:pPr>
        <w:spacing w:after="0" w:line="240" w:lineRule="auto"/>
      </w:pPr>
      <w:r>
        <w:separator/>
      </w:r>
    </w:p>
  </w:endnote>
  <w:endnote w:type="continuationSeparator" w:id="0">
    <w:p w14:paraId="47F062A8" w14:textId="77777777" w:rsidR="00DE7915" w:rsidRDefault="00DE7915" w:rsidP="006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8726" w14:textId="77777777" w:rsidR="005D029C" w:rsidRPr="00384BEC" w:rsidRDefault="005D029C" w:rsidP="005D029C">
    <w:pPr>
      <w:pStyle w:val="Sinespaciado"/>
      <w:ind w:right="49"/>
      <w:jc w:val="right"/>
      <w:rPr>
        <w:rFonts w:ascii="Arial" w:hAnsi="Arial" w:cs="Arial"/>
        <w:sz w:val="18"/>
        <w:szCs w:val="18"/>
        <w:lang w:val="es-MX"/>
      </w:rPr>
    </w:pPr>
    <w:bookmarkStart w:id="0" w:name="_Hlk126843802"/>
    <w:r w:rsidRPr="00384BEC">
      <w:rPr>
        <w:rFonts w:ascii="Arial" w:hAnsi="Arial" w:cs="Arial"/>
        <w:sz w:val="18"/>
        <w:szCs w:val="18"/>
        <w:lang w:val="es-MX"/>
      </w:rPr>
      <w:t>Calle</w:t>
    </w:r>
    <w:r w:rsidRPr="00384BEC">
      <w:rPr>
        <w:rFonts w:ascii="Arial" w:hAnsi="Arial" w:cs="Arial"/>
        <w:spacing w:val="-9"/>
        <w:sz w:val="18"/>
        <w:szCs w:val="18"/>
        <w:lang w:val="es-MX"/>
      </w:rPr>
      <w:t xml:space="preserve"> </w:t>
    </w:r>
    <w:r w:rsidRPr="00384BEC">
      <w:rPr>
        <w:rFonts w:ascii="Arial" w:hAnsi="Arial" w:cs="Arial"/>
        <w:sz w:val="18"/>
        <w:szCs w:val="18"/>
        <w:lang w:val="es-MX"/>
      </w:rPr>
      <w:t>21</w:t>
    </w:r>
    <w:r w:rsidRPr="00384BEC">
      <w:rPr>
        <w:rFonts w:ascii="Arial" w:hAnsi="Arial" w:cs="Arial"/>
        <w:spacing w:val="-9"/>
        <w:sz w:val="18"/>
        <w:szCs w:val="18"/>
        <w:lang w:val="es-MX"/>
      </w:rPr>
      <w:t xml:space="preserve"> </w:t>
    </w:r>
    <w:r w:rsidRPr="00384BEC">
      <w:rPr>
        <w:rFonts w:ascii="Arial" w:hAnsi="Arial" w:cs="Arial"/>
        <w:sz w:val="18"/>
        <w:szCs w:val="18"/>
        <w:lang w:val="es-MX"/>
      </w:rPr>
      <w:t>No.</w:t>
    </w:r>
    <w:r w:rsidRPr="00384BEC">
      <w:rPr>
        <w:rFonts w:ascii="Arial" w:hAnsi="Arial" w:cs="Arial"/>
        <w:spacing w:val="-10"/>
        <w:sz w:val="18"/>
        <w:szCs w:val="18"/>
        <w:lang w:val="es-MX"/>
      </w:rPr>
      <w:t xml:space="preserve"> </w:t>
    </w:r>
    <w:r w:rsidRPr="00384BEC">
      <w:rPr>
        <w:rFonts w:ascii="Arial" w:hAnsi="Arial" w:cs="Arial"/>
        <w:sz w:val="18"/>
        <w:szCs w:val="18"/>
        <w:lang w:val="es-MX"/>
      </w:rPr>
      <w:t>23-22</w:t>
    </w:r>
    <w:r w:rsidRPr="00384BEC">
      <w:rPr>
        <w:rFonts w:ascii="Arial" w:hAnsi="Arial" w:cs="Arial"/>
        <w:spacing w:val="-9"/>
        <w:sz w:val="18"/>
        <w:szCs w:val="18"/>
        <w:lang w:val="es-MX"/>
      </w:rPr>
      <w:t xml:space="preserve"> </w:t>
    </w:r>
    <w:r w:rsidRPr="00384BEC">
      <w:rPr>
        <w:rFonts w:ascii="Arial" w:hAnsi="Arial" w:cs="Arial"/>
        <w:sz w:val="18"/>
        <w:szCs w:val="18"/>
        <w:lang w:val="es-MX"/>
      </w:rPr>
      <w:t>Edificio</w:t>
    </w:r>
    <w:r w:rsidRPr="00384BEC">
      <w:rPr>
        <w:rFonts w:ascii="Arial" w:hAnsi="Arial" w:cs="Arial"/>
        <w:spacing w:val="-10"/>
        <w:sz w:val="18"/>
        <w:szCs w:val="18"/>
        <w:lang w:val="es-MX"/>
      </w:rPr>
      <w:t xml:space="preserve"> </w:t>
    </w:r>
    <w:r w:rsidRPr="00384BEC">
      <w:rPr>
        <w:rFonts w:ascii="Arial" w:hAnsi="Arial" w:cs="Arial"/>
        <w:sz w:val="18"/>
        <w:szCs w:val="18"/>
        <w:lang w:val="es-MX"/>
      </w:rPr>
      <w:t>Atlas</w:t>
    </w:r>
    <w:r w:rsidRPr="00384BEC">
      <w:rPr>
        <w:rFonts w:ascii="Arial" w:hAnsi="Arial" w:cs="Arial"/>
        <w:spacing w:val="-10"/>
        <w:sz w:val="18"/>
        <w:szCs w:val="18"/>
        <w:lang w:val="es-MX"/>
      </w:rPr>
      <w:t xml:space="preserve"> </w:t>
    </w:r>
    <w:r w:rsidRPr="00384BEC">
      <w:rPr>
        <w:rFonts w:ascii="Arial" w:hAnsi="Arial" w:cs="Arial"/>
        <w:sz w:val="18"/>
        <w:szCs w:val="18"/>
        <w:lang w:val="es-MX"/>
      </w:rPr>
      <w:t>Manizales PBX</w:t>
    </w:r>
    <w:r w:rsidRPr="00384BEC">
      <w:rPr>
        <w:rFonts w:ascii="Arial" w:hAnsi="Arial" w:cs="Arial"/>
        <w:spacing w:val="-7"/>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8931180</w:t>
    </w:r>
    <w:r w:rsidRPr="00384BEC">
      <w:rPr>
        <w:rFonts w:ascii="Arial" w:hAnsi="Arial" w:cs="Arial"/>
        <w:spacing w:val="-4"/>
        <w:sz w:val="18"/>
        <w:szCs w:val="18"/>
        <w:lang w:val="es-MX"/>
      </w:rPr>
      <w:t xml:space="preserve"> </w:t>
    </w:r>
    <w:r w:rsidRPr="00384BEC">
      <w:rPr>
        <w:rFonts w:ascii="Arial" w:hAnsi="Arial" w:cs="Arial"/>
        <w:sz w:val="18"/>
        <w:szCs w:val="18"/>
        <w:lang w:val="es-MX"/>
      </w:rPr>
      <w:t>-</w:t>
    </w:r>
    <w:r w:rsidRPr="00384BEC">
      <w:rPr>
        <w:rFonts w:ascii="Arial" w:hAnsi="Arial" w:cs="Arial"/>
        <w:spacing w:val="-5"/>
        <w:sz w:val="18"/>
        <w:szCs w:val="18"/>
        <w:lang w:val="es-MX"/>
      </w:rPr>
      <w:t xml:space="preserve"> </w:t>
    </w:r>
    <w:r w:rsidRPr="00384BEC">
      <w:rPr>
        <w:rFonts w:ascii="Arial" w:hAnsi="Arial" w:cs="Arial"/>
        <w:sz w:val="18"/>
        <w:szCs w:val="18"/>
        <w:lang w:val="es-MX"/>
      </w:rPr>
      <w:t>Teléfono:</w:t>
    </w:r>
    <w:r w:rsidRPr="00384BEC">
      <w:rPr>
        <w:rFonts w:ascii="Arial" w:hAnsi="Arial" w:cs="Arial"/>
        <w:spacing w:val="-3"/>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884</w:t>
    </w:r>
    <w:r w:rsidRPr="00384BEC">
      <w:rPr>
        <w:rFonts w:ascii="Arial" w:hAnsi="Arial" w:cs="Arial"/>
        <w:spacing w:val="-3"/>
        <w:sz w:val="18"/>
        <w:szCs w:val="18"/>
        <w:lang w:val="es-MX"/>
      </w:rPr>
      <w:t xml:space="preserve"> </w:t>
    </w:r>
    <w:r w:rsidRPr="00384BEC">
      <w:rPr>
        <w:rFonts w:ascii="Arial" w:hAnsi="Arial" w:cs="Arial"/>
        <w:sz w:val="18"/>
        <w:szCs w:val="18"/>
        <w:lang w:val="es-MX"/>
      </w:rPr>
      <w:t>14</w:t>
    </w:r>
    <w:r w:rsidRPr="00384BEC">
      <w:rPr>
        <w:rFonts w:ascii="Arial" w:hAnsi="Arial" w:cs="Arial"/>
        <w:spacing w:val="-2"/>
        <w:sz w:val="18"/>
        <w:szCs w:val="18"/>
        <w:lang w:val="es-MX"/>
      </w:rPr>
      <w:t xml:space="preserve"> </w:t>
    </w:r>
    <w:r w:rsidRPr="00384BEC">
      <w:rPr>
        <w:rFonts w:ascii="Arial" w:hAnsi="Arial" w:cs="Arial"/>
        <w:spacing w:val="-5"/>
        <w:sz w:val="18"/>
        <w:szCs w:val="18"/>
        <w:lang w:val="es-MX"/>
      </w:rPr>
      <w:t>09</w:t>
    </w:r>
  </w:p>
  <w:p w14:paraId="06DFAA6E" w14:textId="77777777" w:rsidR="005D029C" w:rsidRPr="00384BEC" w:rsidRDefault="005D029C" w:rsidP="005D029C">
    <w:pPr>
      <w:pStyle w:val="Sinespaciado"/>
      <w:ind w:right="49"/>
      <w:jc w:val="right"/>
      <w:rPr>
        <w:rFonts w:ascii="Arial" w:hAnsi="Arial" w:cs="Arial"/>
        <w:sz w:val="18"/>
        <w:szCs w:val="18"/>
        <w:lang w:val="es-MX"/>
      </w:rPr>
    </w:pPr>
    <w:r w:rsidRPr="00384BEC">
      <w:rPr>
        <w:rFonts w:ascii="Arial" w:hAnsi="Arial" w:cs="Arial"/>
        <w:sz w:val="18"/>
        <w:szCs w:val="18"/>
        <w:lang w:val="es-MX"/>
      </w:rPr>
      <w:t>Código</w:t>
    </w:r>
    <w:r w:rsidRPr="00384BEC">
      <w:rPr>
        <w:rFonts w:ascii="Arial" w:hAnsi="Arial" w:cs="Arial"/>
        <w:spacing w:val="-6"/>
        <w:sz w:val="18"/>
        <w:szCs w:val="18"/>
        <w:lang w:val="es-MX"/>
      </w:rPr>
      <w:t xml:space="preserve"> </w:t>
    </w:r>
    <w:r w:rsidRPr="00384BEC">
      <w:rPr>
        <w:rFonts w:ascii="Arial" w:hAnsi="Arial" w:cs="Arial"/>
        <w:sz w:val="18"/>
        <w:szCs w:val="18"/>
        <w:lang w:val="es-MX"/>
      </w:rPr>
      <w:t>Postal</w:t>
    </w:r>
    <w:r w:rsidRPr="00384BEC">
      <w:rPr>
        <w:rFonts w:ascii="Arial" w:hAnsi="Arial" w:cs="Arial"/>
        <w:spacing w:val="-6"/>
        <w:sz w:val="18"/>
        <w:szCs w:val="18"/>
        <w:lang w:val="es-MX"/>
      </w:rPr>
      <w:t xml:space="preserve"> </w:t>
    </w:r>
    <w:r w:rsidRPr="00384BEC">
      <w:rPr>
        <w:rFonts w:ascii="Arial" w:hAnsi="Arial" w:cs="Arial"/>
        <w:sz w:val="18"/>
        <w:szCs w:val="18"/>
        <w:lang w:val="es-MX"/>
      </w:rPr>
      <w:t>170006</w:t>
    </w:r>
    <w:r w:rsidRPr="00384BEC">
      <w:rPr>
        <w:rFonts w:ascii="Arial" w:hAnsi="Arial" w:cs="Arial"/>
        <w:spacing w:val="-6"/>
        <w:sz w:val="18"/>
        <w:szCs w:val="18"/>
        <w:lang w:val="es-MX"/>
      </w:rPr>
      <w:t xml:space="preserve"> </w:t>
    </w:r>
    <w:r w:rsidRPr="00384BEC">
      <w:rPr>
        <w:rFonts w:ascii="Arial" w:hAnsi="Arial" w:cs="Arial"/>
        <w:sz w:val="18"/>
        <w:szCs w:val="18"/>
        <w:lang w:val="es-MX"/>
      </w:rPr>
      <w:t>-</w:t>
    </w:r>
    <w:r w:rsidRPr="00384BEC">
      <w:rPr>
        <w:rFonts w:ascii="Arial" w:hAnsi="Arial" w:cs="Arial"/>
        <w:spacing w:val="-6"/>
        <w:sz w:val="18"/>
        <w:szCs w:val="18"/>
        <w:lang w:val="es-MX"/>
      </w:rPr>
      <w:t xml:space="preserve"> </w:t>
    </w:r>
    <w:r w:rsidRPr="00384BEC">
      <w:rPr>
        <w:rFonts w:ascii="Arial" w:hAnsi="Arial" w:cs="Arial"/>
        <w:sz w:val="18"/>
        <w:szCs w:val="18"/>
        <w:lang w:val="es-MX"/>
      </w:rPr>
      <w:t>Línea</w:t>
    </w:r>
    <w:r w:rsidRPr="00384BEC">
      <w:rPr>
        <w:rFonts w:ascii="Arial" w:hAnsi="Arial" w:cs="Arial"/>
        <w:spacing w:val="-6"/>
        <w:sz w:val="18"/>
        <w:szCs w:val="18"/>
        <w:lang w:val="es-MX"/>
      </w:rPr>
      <w:t xml:space="preserve"> </w:t>
    </w:r>
    <w:r w:rsidRPr="00384BEC">
      <w:rPr>
        <w:rFonts w:ascii="Arial" w:hAnsi="Arial" w:cs="Arial"/>
        <w:sz w:val="18"/>
        <w:szCs w:val="18"/>
        <w:lang w:val="es-MX"/>
      </w:rPr>
      <w:t>Verde:</w:t>
    </w:r>
    <w:r w:rsidRPr="00384BEC">
      <w:rPr>
        <w:rFonts w:ascii="Arial" w:hAnsi="Arial" w:cs="Arial"/>
        <w:spacing w:val="-5"/>
        <w:sz w:val="18"/>
        <w:szCs w:val="18"/>
        <w:lang w:val="es-MX"/>
      </w:rPr>
      <w:t xml:space="preserve"> </w:t>
    </w:r>
    <w:r w:rsidRPr="00384BEC">
      <w:rPr>
        <w:rFonts w:ascii="Arial" w:hAnsi="Arial" w:cs="Arial"/>
        <w:sz w:val="18"/>
        <w:szCs w:val="18"/>
        <w:lang w:val="es-MX"/>
      </w:rPr>
      <w:t>01</w:t>
    </w:r>
    <w:r w:rsidRPr="00384BEC">
      <w:rPr>
        <w:rFonts w:ascii="Arial" w:hAnsi="Arial" w:cs="Arial"/>
        <w:spacing w:val="-6"/>
        <w:sz w:val="18"/>
        <w:szCs w:val="18"/>
        <w:lang w:val="es-MX"/>
      </w:rPr>
      <w:t xml:space="preserve"> </w:t>
    </w:r>
    <w:r w:rsidRPr="00384BEC">
      <w:rPr>
        <w:rFonts w:ascii="Arial" w:hAnsi="Arial" w:cs="Arial"/>
        <w:sz w:val="18"/>
        <w:szCs w:val="18"/>
        <w:lang w:val="es-MX"/>
      </w:rPr>
      <w:t>8000</w:t>
    </w:r>
    <w:r w:rsidRPr="00384BEC">
      <w:rPr>
        <w:rFonts w:ascii="Arial" w:hAnsi="Arial" w:cs="Arial"/>
        <w:spacing w:val="-6"/>
        <w:sz w:val="18"/>
        <w:szCs w:val="18"/>
        <w:lang w:val="es-MX"/>
      </w:rPr>
      <w:t xml:space="preserve"> </w:t>
    </w:r>
    <w:r w:rsidRPr="00384BEC">
      <w:rPr>
        <w:rFonts w:ascii="Arial" w:hAnsi="Arial" w:cs="Arial"/>
        <w:sz w:val="18"/>
        <w:szCs w:val="18"/>
        <w:lang w:val="es-MX"/>
      </w:rPr>
      <w:t>96</w:t>
    </w:r>
    <w:r w:rsidRPr="00384BEC">
      <w:rPr>
        <w:rFonts w:ascii="Arial" w:hAnsi="Arial" w:cs="Arial"/>
        <w:spacing w:val="-8"/>
        <w:sz w:val="18"/>
        <w:szCs w:val="18"/>
        <w:lang w:val="es-MX"/>
      </w:rPr>
      <w:t xml:space="preserve"> </w:t>
    </w:r>
    <w:r w:rsidRPr="00384BEC">
      <w:rPr>
        <w:rFonts w:ascii="Arial" w:hAnsi="Arial" w:cs="Arial"/>
        <w:sz w:val="18"/>
        <w:szCs w:val="18"/>
        <w:lang w:val="es-MX"/>
      </w:rPr>
      <w:t>88</w:t>
    </w:r>
    <w:r w:rsidRPr="00384BEC">
      <w:rPr>
        <w:rFonts w:ascii="Arial" w:hAnsi="Arial" w:cs="Arial"/>
        <w:spacing w:val="-6"/>
        <w:sz w:val="18"/>
        <w:szCs w:val="18"/>
        <w:lang w:val="es-MX"/>
      </w:rPr>
      <w:t xml:space="preserve"> </w:t>
    </w:r>
    <w:r w:rsidRPr="00384BEC">
      <w:rPr>
        <w:rFonts w:ascii="Arial" w:hAnsi="Arial" w:cs="Arial"/>
        <w:sz w:val="18"/>
        <w:szCs w:val="18"/>
        <w:lang w:val="es-MX"/>
      </w:rPr>
      <w:t>13</w:t>
    </w:r>
  </w:p>
  <w:p w14:paraId="4D99E779" w14:textId="77777777" w:rsidR="005D029C" w:rsidRDefault="005D029C" w:rsidP="005D029C">
    <w:pPr>
      <w:jc w:val="right"/>
      <w:rPr>
        <w:rFonts w:ascii="Arial" w:hAnsi="Arial" w:cs="Arial"/>
        <w:sz w:val="16"/>
        <w:szCs w:val="16"/>
      </w:rPr>
    </w:pPr>
    <w:r w:rsidRPr="00384BEC">
      <w:rPr>
        <w:noProof/>
        <w:sz w:val="18"/>
        <w:szCs w:val="18"/>
        <w:lang w:val="en-US"/>
      </w:rPr>
      <mc:AlternateContent>
        <mc:Choice Requires="wpg">
          <w:drawing>
            <wp:anchor distT="0" distB="0" distL="114300" distR="114300" simplePos="0" relativeHeight="251659264" behindDoc="0" locked="0" layoutInCell="1" allowOverlap="1" wp14:anchorId="5F969722" wp14:editId="0C2E72C9">
              <wp:simplePos x="0" y="0"/>
              <wp:positionH relativeFrom="margin">
                <wp:posOffset>3705860</wp:posOffset>
              </wp:positionH>
              <wp:positionV relativeFrom="paragraph">
                <wp:posOffset>113665</wp:posOffset>
              </wp:positionV>
              <wp:extent cx="2344420" cy="217170"/>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4420" cy="217170"/>
                        <a:chOff x="0" y="0"/>
                        <a:chExt cx="2344926" cy="217184"/>
                      </a:xfrm>
                    </wpg:grpSpPr>
                    <pic:pic xmlns:pic="http://schemas.openxmlformats.org/drawingml/2006/picture">
                      <pic:nvPicPr>
                        <pic:cNvPr id="8"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5808" y="51600"/>
                          <a:ext cx="125095" cy="118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upo 43"/>
                      <wpg:cNvGrpSpPr>
                        <a:grpSpLocks/>
                      </wpg:cNvGrpSpPr>
                      <wpg:grpSpPr bwMode="auto">
                        <a:xfrm>
                          <a:off x="0" y="54000"/>
                          <a:ext cx="404495" cy="115809"/>
                          <a:chOff x="0" y="54000"/>
                          <a:chExt cx="637" cy="193"/>
                        </a:xfrm>
                      </wpg:grpSpPr>
                      <wps:wsp>
                        <wps:cNvPr id="10" name="docshape2"/>
                        <wps:cNvSpPr>
                          <a:spLocks/>
                        </wps:cNvSpPr>
                        <wps:spPr bwMode="auto">
                          <a:xfrm>
                            <a:off x="0" y="54000"/>
                            <a:ext cx="90" cy="193"/>
                          </a:xfrm>
                          <a:custGeom>
                            <a:avLst/>
                            <a:gdLst>
                              <a:gd name="T0" fmla="*/ 64 w 90"/>
                              <a:gd name="T1" fmla="*/ 61 h 193"/>
                              <a:gd name="T2" fmla="*/ 19 w 90"/>
                              <a:gd name="T3" fmla="*/ 105 h 193"/>
                              <a:gd name="T4" fmla="*/ 19 w 90"/>
                              <a:gd name="T5" fmla="*/ 113 h 193"/>
                              <a:gd name="T6" fmla="*/ 19 w 90"/>
                              <a:gd name="T7" fmla="*/ 121 h 193"/>
                              <a:gd name="T8" fmla="*/ 19 w 90"/>
                              <a:gd name="T9" fmla="*/ 124 h 193"/>
                              <a:gd name="T10" fmla="*/ 1 w 90"/>
                              <a:gd name="T11" fmla="*/ 123 h 193"/>
                              <a:gd name="T12" fmla="*/ 0 w 90"/>
                              <a:gd name="T13" fmla="*/ 124 h 193"/>
                              <a:gd name="T14" fmla="*/ 0 w 90"/>
                              <a:gd name="T15" fmla="*/ 157 h 193"/>
                              <a:gd name="T16" fmla="*/ 1 w 90"/>
                              <a:gd name="T17" fmla="*/ 158 h 193"/>
                              <a:gd name="T18" fmla="*/ 19 w 90"/>
                              <a:gd name="T19" fmla="*/ 157 h 193"/>
                              <a:gd name="T20" fmla="*/ 19 w 90"/>
                              <a:gd name="T21" fmla="*/ 158 h 193"/>
                              <a:gd name="T22" fmla="*/ 19 w 90"/>
                              <a:gd name="T23" fmla="*/ 253 h 193"/>
                              <a:gd name="T24" fmla="*/ 20 w 90"/>
                              <a:gd name="T25" fmla="*/ 254 h 193"/>
                              <a:gd name="T26" fmla="*/ 59 w 90"/>
                              <a:gd name="T27" fmla="*/ 254 h 193"/>
                              <a:gd name="T28" fmla="*/ 59 w 90"/>
                              <a:gd name="T29" fmla="*/ 253 h 193"/>
                              <a:gd name="T30" fmla="*/ 59 w 90"/>
                              <a:gd name="T31" fmla="*/ 206 h 193"/>
                              <a:gd name="T32" fmla="*/ 59 w 90"/>
                              <a:gd name="T33" fmla="*/ 158 h 193"/>
                              <a:gd name="T34" fmla="*/ 60 w 90"/>
                              <a:gd name="T35" fmla="*/ 157 h 193"/>
                              <a:gd name="T36" fmla="*/ 86 w 90"/>
                              <a:gd name="T37" fmla="*/ 158 h 193"/>
                              <a:gd name="T38" fmla="*/ 90 w 90"/>
                              <a:gd name="T39" fmla="*/ 124 h 193"/>
                              <a:gd name="T40" fmla="*/ 89 w 90"/>
                              <a:gd name="T41" fmla="*/ 123 h 193"/>
                              <a:gd name="T42" fmla="*/ 60 w 90"/>
                              <a:gd name="T43" fmla="*/ 124 h 193"/>
                              <a:gd name="T44" fmla="*/ 59 w 90"/>
                              <a:gd name="T45" fmla="*/ 123 h 193"/>
                              <a:gd name="T46" fmla="*/ 59 w 90"/>
                              <a:gd name="T47" fmla="*/ 97 h 193"/>
                              <a:gd name="T48" fmla="*/ 62 w 90"/>
                              <a:gd name="T49" fmla="*/ 94 h 193"/>
                              <a:gd name="T50" fmla="*/ 87 w 90"/>
                              <a:gd name="T51" fmla="*/ 94 h 193"/>
                              <a:gd name="T52" fmla="*/ 89 w 90"/>
                              <a:gd name="T53" fmla="*/ 95 h 193"/>
                              <a:gd name="T54" fmla="*/ 89 w 90"/>
                              <a:gd name="T55" fmla="*/ 62 h 193"/>
                              <a:gd name="T56" fmla="*/ 89 w 90"/>
                              <a:gd name="T57" fmla="*/ 61 h 193"/>
                              <a:gd name="T58" fmla="*/ 76 w 90"/>
                              <a:gd name="T59" fmla="*/ 62 h 193"/>
                              <a:gd name="T60" fmla="*/ 64 w 90"/>
                              <a:gd name="T61" fmla="*/ 61 h 19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90" h="193">
                                <a:moveTo>
                                  <a:pt x="64" y="0"/>
                                </a:moveTo>
                                <a:lnTo>
                                  <a:pt x="19" y="44"/>
                                </a:lnTo>
                                <a:lnTo>
                                  <a:pt x="19" y="52"/>
                                </a:lnTo>
                                <a:lnTo>
                                  <a:pt x="19" y="60"/>
                                </a:lnTo>
                                <a:lnTo>
                                  <a:pt x="19" y="63"/>
                                </a:lnTo>
                                <a:lnTo>
                                  <a:pt x="1" y="62"/>
                                </a:lnTo>
                                <a:lnTo>
                                  <a:pt x="0" y="63"/>
                                </a:lnTo>
                                <a:lnTo>
                                  <a:pt x="0" y="96"/>
                                </a:lnTo>
                                <a:lnTo>
                                  <a:pt x="1" y="97"/>
                                </a:lnTo>
                                <a:lnTo>
                                  <a:pt x="19" y="96"/>
                                </a:lnTo>
                                <a:lnTo>
                                  <a:pt x="19" y="97"/>
                                </a:lnTo>
                                <a:lnTo>
                                  <a:pt x="19" y="192"/>
                                </a:lnTo>
                                <a:lnTo>
                                  <a:pt x="20" y="193"/>
                                </a:lnTo>
                                <a:lnTo>
                                  <a:pt x="59" y="193"/>
                                </a:lnTo>
                                <a:lnTo>
                                  <a:pt x="59" y="192"/>
                                </a:lnTo>
                                <a:lnTo>
                                  <a:pt x="59" y="145"/>
                                </a:lnTo>
                                <a:lnTo>
                                  <a:pt x="59" y="97"/>
                                </a:lnTo>
                                <a:lnTo>
                                  <a:pt x="60" y="96"/>
                                </a:lnTo>
                                <a:lnTo>
                                  <a:pt x="86" y="97"/>
                                </a:lnTo>
                                <a:lnTo>
                                  <a:pt x="90" y="63"/>
                                </a:lnTo>
                                <a:lnTo>
                                  <a:pt x="89" y="62"/>
                                </a:lnTo>
                                <a:lnTo>
                                  <a:pt x="60" y="63"/>
                                </a:lnTo>
                                <a:lnTo>
                                  <a:pt x="59" y="62"/>
                                </a:lnTo>
                                <a:lnTo>
                                  <a:pt x="59" y="36"/>
                                </a:lnTo>
                                <a:lnTo>
                                  <a:pt x="62" y="33"/>
                                </a:lnTo>
                                <a:lnTo>
                                  <a:pt x="87" y="33"/>
                                </a:lnTo>
                                <a:lnTo>
                                  <a:pt x="89" y="34"/>
                                </a:lnTo>
                                <a:lnTo>
                                  <a:pt x="89" y="1"/>
                                </a:lnTo>
                                <a:lnTo>
                                  <a:pt x="89" y="0"/>
                                </a:lnTo>
                                <a:lnTo>
                                  <a:pt x="76" y="1"/>
                                </a:lnTo>
                                <a:lnTo>
                                  <a:pt x="64" y="0"/>
                                </a:lnTo>
                                <a:close/>
                              </a:path>
                            </a:pathLst>
                          </a:custGeom>
                          <a:solidFill>
                            <a:srgbClr val="04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2" y="54016"/>
                            <a:ext cx="1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1" y="54012"/>
                            <a:ext cx="22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3" name="Rectángulo 47"/>
                      <wps:cNvSpPr>
                        <a:spLocks noChangeArrowheads="1"/>
                      </wps:cNvSpPr>
                      <wps:spPr bwMode="auto">
                        <a:xfrm>
                          <a:off x="347323" y="8904"/>
                          <a:ext cx="8623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wps:txbx>
                      <wps:bodyPr rot="0" vert="horz" wrap="none" lIns="91440" tIns="45720" rIns="91440" bIns="45720" anchor="t" anchorCtr="0" upright="1">
                        <a:spAutoFit/>
                      </wps:bodyPr>
                    </wps:wsp>
                    <wps:wsp>
                      <wps:cNvPr id="14" name="Rectángulo 48"/>
                      <wps:cNvSpPr>
                        <a:spLocks noChangeArrowheads="1"/>
                      </wps:cNvSpPr>
                      <wps:spPr bwMode="auto">
                        <a:xfrm>
                          <a:off x="1222881" y="0"/>
                          <a:ext cx="11220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F969722" id="Grupo 7" o:spid="_x0000_s1026" style="position:absolute;left:0;text-align:left;margin-left:291.8pt;margin-top:8.95pt;width:184.6pt;height:17.1pt;z-index:251659264;mso-position-horizontal-relative:margin" coordsize="23449,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N9g9ggAAGErAAAOAAAAZHJzL2Uyb0RvYy54bWzcWtuO47gRfQ+QfxD0&#10;uMCOdb8Y414sZjKDAXaTQbbzAbIs28LKkkLJ7Z78Tb5lfyynKNIi3aKsLNITzD50W5diseqcYpEl&#10;8u0Pz6fKeipYVzb1xnbfOLZV1HmzK+vDxv7H44fvE9vq+qzeZVVTFxv7S9HZPzz8+U9vL+268Jpj&#10;U+0KZkFJ3a0v7cY+9n27Xq26/Ficsu5N0xY1Xu4bdsp63LLDaseyC7SfqpXnONHq0rBdy5q86Do8&#10;fT+8tB+4/v2+yPu/7fdd0VvVxoZtPf/P+P8t/V89vM3WB5a1xzIXZmS/w4pTVtbo9KrqfdZn1pmV&#10;L1Sdypw1XbPv3+TNadXs92VecB/gjevcePORNeeW+3JYXw7tFSZAe4PT71ab//XpI2t/aT+zwXpc&#10;/tTkv3bAZXVpD2v1Pd0fBmFre/m52YHP7Nw33PHnPTuRCrhkPXN8v1zxLZ57K8dDzw+CwAMNOd55&#10;buzGgoD8CJZeNMuPf1Eapl40NkwCYm6VrYduuanCtIe3bZmv8SfgwtULuO6HFVr1Z1bYQslpkY5T&#10;xn49t9+D2Tbry21Zlf0XHqVAiIyqnz6XOSFNN0D2M7PK3cbGEKmzE8D8dMoORW0FHjknZYYWGXnE&#10;mbHq5t0xqw/Fj12L8MagQ3P5iLHmciyyXUePCSFdC7/VrNhWZfuhrCqijq6FvxghNxE2AdkQve+b&#10;/Hwq6n4Yjqyo4HpTd8ey7WyLrYvTtoCP7NOOG5StO5b/HXbDOFz3rOjzI13uYYR4DlqvL7jFo5Hk&#10;TodgvRt/rhuFiQNkEWmhGzki0GQkul7opOEQT66beE6qxRPQZl3/sWhOFl3AfFjMwzx7+qkj22Gj&#10;FCHr64ZA5D5VtfYAgvSE+0GWi0s4QjlKDKjhcoyIVEbER3ZuGyvwybrb4UjJ5n87XMPAuQUqcIJg&#10;BAqQcqCy9c2IVVqOozbyY4Fwyh0wDNdLi9TfycjD3YvY+6+y2y/HrC3AFakdEXWRdYZBtmvyjkT4&#10;IBNCMv91avLjzYc3JLYo7NALBdxLHFOR9dwbKIDkeYg0ihoZXaB2hzijR4edsPsRGvanCrPTdysr&#10;CqyLBZ084kYRpIJRxLWOluhOVeMpMm46qcZXRZxwWk+gCk3rwQC7muO6/rQeZPVRaFoPwmgU8Qx+&#10;YayPQtN6MKxGES+YtociZZSaxMdVcXY9g2OuirQzrUhD2miRCrVBkQZ1GBtc07CetkjDOkwMihaA&#10;7Wpom0yi1cCI9jRtnga3ySZPhdsQ2J6KtxcaiPNUvL1pwD0VcC80xBItWa7ehQbvVMTNmlTETZpU&#10;xI3e+SriBk2+irjnRNNR4KuImzSpiLsm7nwV8WgacV9F3DXFk68inkSTMU7T0pUVs00q4qnBJhVx&#10;1zR+AxXxZDoKAhVxY0rBynC03IATFgujjNkmFXEDd4GGuCnNBSriJk0q4qkhOwUq4JE3SV2gAp4a&#10;Rl2o4R1PKgpVvI2KVLgNxIUq3KlhrgxVtE2KVLTh/uTkHapgmxSpYEeG2TJUwY6nx0mogm2yKFLB&#10;NixLIhVsk0WRCrZjYcnu4H8YYkTfrHIiFfJ5SRX3eUkV/XlJlYJ5SZWIeUmVjXlJlZNZSdTWYx6Y&#10;l1TpmZdczFG8mKN4MUfxYo7ixRzFizmKF3MUL+YoWcxRspijZDFHyWKO8LllYSwlizlKFnOULOYo&#10;WcxRspgjqtyuq4XZ0ZEu5iid5Qh18rX8y47D9wbUic+1KAlxZeED0MZ+RM6kGrFtOvp4RhUiqs/H&#10;4csPb0FvFXFfE4cRJC5rc8jdiAeaOGKAxEPxpeSleKiJg14Sj43ikSYO5khcfod5qT3WxKlKI3mU&#10;YpgdgNjLBoneQHjrmt1N9QbCX9foMDKsir4rPHaNLseu3kD4jErJ4EOs80vFEjmNgsjU4IZh4TTq&#10;HlMDnWMqfXgPZqd1lqnC4Q3MTus8e8Jpz+y0zjTVK9QDahKTDzrTVJbwBmandaap+uANjE4jT6tM&#10;U5HBGxidRrrWGginfaPTyNpqAyoZqAeUBQankby1BsLp4VPh1HhADtcaCKexyDf1oDNN63xuktlp&#10;nWlaz/MGZqd1pmndTg2wNjeZpDMdCqexBjc10JmmdTjvweg0sr2KEq23eQOj00j6WgPhNNbOBpOQ&#10;+9UGtH6mHrBGVhoMBIp8Tx+fb/evmG1h/2pLbZD/s56mCXlpXTY2zVpHbALgcyM9PjVPxWPDBXqa&#10;KqIBCP4BEX2Nr6taFaNvODAukLst8q38bbkyIQU2Bg/kW/mrScHfJVKSUalD/gpd3CzMfnOqBmBR&#10;LNwXSnmNASBkN/JX7S6VMSBfyl/Nv3uqBkSX6XIRK3PGi/lg/KYsLZK/g2VUx4HFxWLznUpt18Qh&#10;O5O/Wqd3HBXRfwc0WirCgTu6KOQhdYdwWviR1LyTwq47ugQUd3QJqaGONcYYlJBd/ny40lJ4gdTg&#10;I+a1uegRSMi8I+mTvwONQmh+0FK5BavmNd2kHNlNXjVdMZhJaWzYWZP5jNKgsj3SNVW5k7uVHTts&#10;31XMespoaz9wQkcmdU3MsB0nd3SGfaJts/uCTUXWYKsPUYTzDLg4NuxftnXB2YCN3f3znNFucPWp&#10;xvZU6gY0Qff8JghjGodMfbNV32R1DlUbu7exaqfLdz3u0OTcsvJwRE/DFFI3P2IzfV/y7UWyb7AK&#10;iNANdsi+vZ1t2ijRd914eOub0pi/vvWtbZ5MvtrWtlj2YJcRJQeGTra+bmsjkfLDFe51OSHPZcjd&#10;6lfd0CZi8ffNnLygLTo9PnnK/MPFJx91Xys+Axr1mA4oPsXAkPHpyTM84uQP8vtXjc/xnNCQ91//&#10;2AE+sQ0BRmdbfvt3fThXOM/BV5KU1XFA4ebswcxZHq0B3Sw6kuAHsU/7nmAkSR0e32PCSCLPpwKb&#10;H8hyEg+F7jAXvxot0u6BgP55+4wO6eHdObjGAcLXnYG7lmbgD3MzMFn6+lGD6mwiahLihgz4ClHj&#10;ep6X0EdnhA2PiTFmXLxzaG/w/xk0/OAcX3B+O7HDsw/OcfI1rjhzSgdF1Xu+2htPxj78BwAA//8D&#10;AFBLAwQKAAAAAAAAACEAFKjV/TIFAAAyBQAAFAAAAGRycy9tZWRpYS9pbWFnZTEucG5niVBORw0K&#10;GgoAAAANSUhEUgAAABoAAAAbCAYAAABiFp9rAAAABmJLR0QA/wD/AP+gvaeTAAAACXBIWXMAAA7E&#10;AAAOxAGVKw4bAAAE0klEQVRIia1WbUxTZxR+LvS+RSddwUlRqWnLsnZUhNt2pWxmm9ncyDQBYdmI&#10;02UayBZZ/LNk7ufiv7n5kQzRSSSZK2LC+DIbsi4oTCJsl0KBMkRCBYpK2WhRsh+XXu67H9vFhvTq&#10;1L3JSe7Ne97znPPc5z3nglIK2QRBIE3NzbuKi4tbnlm3bp4lhP5XI2q1RNRqyWA0TpeVl9eEQqG0&#10;2NjLD7+PjDz/nNkceJTgDzKjyRQcHBzcIsdnKKXged65Y+fOn+bn57UqlUrMysoa5jiuL12nm0HM&#10;opQyD3pfXFwk17q7X+J53gkAqamp4cvt7S9nZWUNQxTFRLvD4WMJobkcNzQ2NvZsbMmPapIkMW63&#10;e+/6DRv+YAmhdofDF41GVXC73Xvlcn0+X+7jAoiimNjR0fFqV1fXVkmSmKmpKf1Ta9YILCH0+4aG&#10;t/Henj11cjWSJDGPC/TFkSOfyQmfPXu2jFKKffv3f8sSQktLS+tVgwMDuQCwq6iokWEYCoUlCILa&#10;7/dn8zzvTEhIkJxO569Wq9XPsmwUAG7fvr1R9p0JhdIBYPPmzUMA8BvP50Eur6qqqkKJ87q6ut3x&#10;5J6+fv2fDY2NJZRStLW1FRiMxmmjyRTs6elxUUpRX1//DksITVq1SsSq1aujLCH01KlTB+KBfLBv&#10;37mHSflARcXpeLS3XLxYKAMlrJRo7KqpqSmrra3dCwAGg2HifG3tuxM3b24MjI/rvzt3brderw8C&#10;QHV19YcXLlzYrRQHAKBOSlqKV9GdO3fSU9euvccSQm12+8Ddu3c1KzMOh8MpW3JyhmUa5+bmUmP3&#10;m1tailhCqDopaSlB6fJ1dnZuW1hYSAaA6jNn9ms0mnsrk0xJSYl8c/p0GQDMzc2t/eXq1VeUClKk&#10;zuv1OgAgIyNj2mazeZUC5OXl9aSlpc0CgK+/3/bIQJOTkwYAMBgMN5UOAwDDMNRkMo0DwHggkBm7&#10;J8emlDIJ8Q4DgMViGQGAGzdumB8ERCllRkdHLQBgNpuvK/kpfqMtOTk+AJidnU1rb29/XSmAx+N5&#10;MxKJpAAAx3F9ihnJd+HkyZMfxyomEoloM/T6GZYQarZYxoPBYMZK1U1OTm4yZWZOsYRQg9E4vVKZ&#10;jU1NxfKsUqROq9XOHz927CAABAIBk93hGDx+4sQnPM87u7u7X/zq6NFPbXb7UDAY1ANAZWXlR/GU&#10;ucyWUkVyZzh06NCXD5ushw8f/jxe+5IrYgmhy0BfV1YeVOrMHo/nDbPFMr4SJDs7e6Srq2ur0rmG&#10;xsYS2Vel0+lCoVBIN/0vBfHW9u3bPddHRjJv3bq1ke/tdRJCFu02W69Opwspfnzc7+iEkEWUlZfX&#10;sITQwsLCH55kssYzV34+zxJCOZttEK2XLr3FEkKf1mr/etIxHms8z78g01ZVVVUBQRBInsvVKzfP&#10;H1tbd4iimPgkIMPDw9ZcjhtiCaE5ubl+QRAIQynFxMSEwZWf7w2Hw6nAPyOhoKCgVZOcHFeuShKe&#10;CYXS/X5/tt/vz45Go6xGo7n3s8ezjeO4vuUsBgYGcmRO/w+zWq2jXq/XLsdnKL3/m7C0tJTodrvf&#10;v3zlymv9fX32qWBwkyiKKlEUVZIU/3IzDENlS05OXsh3ua6VlJTUl5aWnieELMp+fwPs6WyX2ZKX&#10;BAAAAABJRU5ErkJgglBLAwQKAAAAAAAAACEAbQV5PFMDAABTAwAAFAAAAGRycy9tZWRpYS9pbWFn&#10;ZTIucG5niVBORw0KGgoAAAANSUhEUgAAABoAAAAVCAYAAABYHP4bAAAABmJLR0QA/wD/AP+gvaeT&#10;AAAACXBIWXMAAA7EAAAOxAGVKw4bAAAC80lEQVRIia2V3UtTcRjHn7WdzcC9wJZTEyudCjtmbrNQ&#10;1FrLi0rTKYbNXRRUIKjUhd3YH9BN3gz1IjW0RIlglIQ5MEynS9hCly9NKZumsmTQVsrWXs7ThUx0&#10;TjnqHvhe/J7zPefDgef7/AAR4bCatE6ea3zc+EQul1uFIqFLSkrndDrdA4qiGCGPw+EQO51OISAi&#10;6PX6CovFknMQSHNzcz3BJigWwcJw1dXXtej1+oqamppnKakpi16vlwOICJU3K/UJiQlrls8WBR1I&#10;14uu25EA4Yrlxnr6+/uvLywsnAFEBCkpnQs9aO9ov7f918Pl9/tZ6Rnp3+mACgoLTNnZ2VOdXZ13&#10;ABFBJpN92W5Ql6v7bDZbRiSQxWLJoQNhESxkc9jBtva2+4gIgIjQ8KihKdzEieEEtFpt7+DgYFEg&#10;EGCGQKOjowV0Qa2trbWh9xiICHa7/bRMLptaX1+PhQjF5XL/5ubmfsrKyrJ6vd6YlpaW+ki+8DIM&#10;GIpUKtUHANgEGQyGq0wmM1imLnvn8/nYdD5CpyYmJs5mkpnTWyC+gL9BEITf4/EcjyZo+edyvFgs&#10;/gUAcAwAQKlUDrndbn40IcnJyUtxcXFrofMxAICmp00PBQKBK1oQAIDS0tI3DAYDd4AkEsm37pfd&#10;Gg6H8y9qoBulb3c0QuMXCASYQ0NDlzUazSu647uXFArF5PZIbOUIEYGiKEZoQxxVw8PDl8KDvuNg&#10;NBoLeXzexlEgVbeqXkfaKLsaY2Nj+aITot+HgcjlcqvL5eLTAiEiuN1uXk9vT7XqiuojXUiqJNW+&#10;srKSuNcy3tWgKIphNpvPq8vVfXQhZCZpm5+fT9vvamGZTKb8xaXFU26XWzAzO0OODI8oZ7/OSumO&#10;sbZa263T6Wp5PN6ffY0+n4/oeN5xV5Im+XGQ9V9cUvx+fHw8l+6NzEDcDG8wGGSazeYLA4aBa0aj&#10;8eLq6upJh8MR7/f7CZFI5BQJRU6SJKfz8vJMJSUlfUlJScsHCfB/WQQTzljgZKcAAAAASUVORK5C&#10;YIJQSwMECgAAAAAAAAAhAOEoRMQ7BAAAOwQAABQAAABkcnMvbWVkaWEvaW1hZ2UzLnBuZ4lQTkcN&#10;ChoKAAAADUlIRFIAAAAeAAAAFwgGAAAAHD//agAAAAZiS0dEAP8A/wD/oL2nkwAAAAlwSFlzAAAO&#10;xAAADsQBlSsOGwAAA9tJREFUSIm1VkFII1cY/t+bmbxkktQkFYMxLLpRlk0RsqdKD10IotCuUlal&#10;2GtF12Xx2lvBHrx48LBWqLbrqQc9RNzG1g0tUih4kLoUlohiRN0mmDZN6mYm2TeZ914PdYoHd824&#10;9IOfuXz//733P/5/PiSEAACAdDr9zsLCwr2tra13S6WS3zAMYhiGg1JKGGOSaZqyaZoyY0wSQiAh&#10;BIIzYIw5QkhgjLmiKDWHw2EoilJTVbXicrkqZ99qW1vbwczMzAOv11tGQghYWloaHh0dXaSUErgA&#10;GGMuSRKTJInJsmxijLkQAiGEBEJIcM4x5xwzxiTDMBycc3xRHQCAWCz2dH19PQ6ZTCbi9/v19vb2&#10;45WVlbuZTCaSy+Wai8WiX9d1lTGGhRBgJzjniFLq0DTNXSgU3j44OLi+sbER7+joOCKEiOXl5Y9h&#10;cnLyC0KISKVSvXYF7Mb8/Pw9QoiYmJj4Erq7u38mhIijo6Nr/7fw/v5+OyFEdHV1/Yqz2WwLAIDP&#10;5/v7Ve9yHsfHx9fq4V0Ev99fBACoVCoqrtVqDoSQ8Hg8Wj3J/f39309PT3/GGJPsClsa1WpVhVAo&#10;VAgEAlq97boZje7JiiLev337l0wmc91uu91udy0UChWAECKam5v/sissK4rw+f3lbx49+pRzjurN&#10;b2xsfNHQ0FDFAP/Oqd22AQBomuYZGxv7+u7AwGo+nw/Wk0MIoaZpyhgAACEkriJsIZlM9sVu3Xq2&#10;urr60WVcjDHnnOM3uvF5FAqFxsGhoZVUKtV7Gfc/4Te9MQBAOBz+/cn6endPT8+Ty7gY41fvVDv4&#10;ZHj426fb253xePyny7hCCCRJEpMBAAzDcFxFMBAIFGdnZ8eHBgeX682hlBJCCIWWlpY/fT5fxe44&#10;fXjnzg/ZbDZk9+dhzTFWVbVSrVZd9W4it6rqsw8f3v/u8eMPQqFQzk6HKKXENE2ZEEJlVVV1AIBy&#10;ueytZ1+vra31NjU1/WFH0IKmaR4AAEmSGPZ6vWUAgFKpFKgn+aqiZ8JeAIBwOPwcd3Z2/gYAkEgk&#10;Bq9asF7s7e3dAACIRqPPYHd394bL5WLBYLCUTCb7dnZ2bubz+aZSqeTTNM1NKXXYcSGW+zg9PX3r&#10;5OQkeHh42JpOp6OJRGKgtbU1RwgRc3NzD5AQAsbHxxcWFxdHXnday8hJksQwxtwyeAAAjDHJMoS1&#10;Wk15XZ14PP5jIpHoQ0IIME1Tnpqa+nxzc/M9Xdc9uq67NU3zUEqdVjErTNOUxTmHaR3KMoKyLJuE&#10;EOp0Ol86nc6q0+l8qapqJRKJ7Mdise2RkZGv3G63/g92fGdAZvWlvAAAAABJRU5ErkJgglBLAwQU&#10;AAYACAAAACEAw2mB5t8AAAAJAQAADwAAAGRycy9kb3ducmV2LnhtbEyPQUvDQBCF74L/YRnBm90k&#10;JbWN2ZRS1FMR2gribZudJqHZ2ZDdJum/dzzpcXgfb76XryfbigF73zhSEM8iEEilMw1VCj6Pb09L&#10;ED5oMrp1hApu6GFd3N/lOjNupD0Oh1AJLiGfaQV1CF0mpS9rtNrPXIfE2dn1Vgc++0qaXo9cbluZ&#10;RNFCWt0Qf6h1h9say8vhahW8j3rczOPXYXc5b2/fx/TjaxejUo8P0+YFRMAp/MHwq8/qULDTyV3J&#10;eNEqSJfzBaMcPK9AMLBKE95y4iSJQRa5/L+g+AE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qoTfYPYIAABhKwAADgAAAAAAAAAAAAAA&#10;AAA6AgAAZHJzL2Uyb0RvYy54bWxQSwECLQAKAAAAAAAAACEAFKjV/TIFAAAyBQAAFAAAAAAAAAAA&#10;AAAAAABcCwAAZHJzL21lZGlhL2ltYWdlMS5wbmdQSwECLQAKAAAAAAAAACEAbQV5PFMDAABTAwAA&#10;FAAAAAAAAAAAAAAAAADAEAAAZHJzL21lZGlhL2ltYWdlMi5wbmdQSwECLQAKAAAAAAAAACEA4ShE&#10;xDsEAAA7BAAAFAAAAAAAAAAAAAAAAABFFAAAZHJzL21lZGlhL2ltYWdlMy5wbmdQSwECLQAUAAYA&#10;CAAAACEAw2mB5t8AAAAJAQAADwAAAAAAAAAAAAAAAACyGAAAZHJzL2Rvd25yZXYueG1sUEsBAi0A&#10;FAAGAAgAAAAhADcnR2HMAAAAKQIAABkAAAAAAAAAAAAAAAAAvhkAAGRycy9fcmVscy9lMm9Eb2Mu&#10;eG1sLnJlbHNQSwUGAAAAAAgACAAAAgAAw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 o:spid="_x0000_s1027" type="#_x0000_t75" style="position:absolute;left:11658;top:516;width:125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R9wQAAANoAAAAPAAAAZHJzL2Rvd25yZXYueG1sRE9da8Iw&#10;FH0f+B/CFXybqYIyOqMMQVCQwZyCe7s216asualJrF1//fIw2OPhfC9Wna1FSz5UjhVMxhkI4sLp&#10;iksFx8/N8wuIEJE11o5JwQ8FWC0HTwvMtXvwB7WHWIoUwiFHBSbGJpcyFIYshrFriBN3dd5iTNCX&#10;Unt8pHBby2mWzaXFilODwYbWhorvw90q6Oe93+1mrdl/Xfpze69vp/fsptRo2L29gojUxX/xn3ur&#10;FaSt6Uq6AXL5CwAA//8DAFBLAQItABQABgAIAAAAIQDb4fbL7gAAAIUBAAATAAAAAAAAAAAAAAAA&#10;AAAAAABbQ29udGVudF9UeXBlc10ueG1sUEsBAi0AFAAGAAgAAAAhAFr0LFu/AAAAFQEAAAsAAAAA&#10;AAAAAAAAAAAAHwEAAF9yZWxzLy5yZWxzUEsBAi0AFAAGAAgAAAAhAJXhNH3BAAAA2gAAAA8AAAAA&#10;AAAAAAAAAAAABwIAAGRycy9kb3ducmV2LnhtbFBLBQYAAAAAAwADALcAAAD1AgAAAAA=&#10;">
                <v:imagedata r:id="rId4" o:title=""/>
              </v:shape>
              <v:group id="Grupo 43" o:spid="_x0000_s1028" style="position:absolute;top:540;width:4044;height:1158" coordorigin=",54000" coordsize="63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docshape2" o:spid="_x0000_s1029" style="position:absolute;top:54000;width:90;height:193;visibility:visible;mso-wrap-style:square;v-text-anchor:top" coordsize="9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zYwwAAANsAAAAPAAAAZHJzL2Rvd25yZXYueG1sRI9Ba8JA&#10;EIXvBf/DMgVvdVMPUaKrlJJCT4Kp4HXIjkkwOxuyaxL99c5B6G2G9+a9b7b7ybVqoD40ng18LhJQ&#10;xKW3DVcGTn8/H2tQISJbbD2TgTsF2O9mb1vMrB/5SEMRKyUhHDI0UMfYZVqHsiaHYeE7YtEuvncY&#10;Ze0rbXscJdy1epkkqXbYsDTU2NF3TeW1uDkDl/GR5qv8OC3T1aEt0nw8D0NlzPx9+tqAijTFf/Pr&#10;+tcKvtDLLzKA3j0BAAD//wMAUEsBAi0AFAAGAAgAAAAhANvh9svuAAAAhQEAABMAAAAAAAAAAAAA&#10;AAAAAAAAAFtDb250ZW50X1R5cGVzXS54bWxQSwECLQAUAAYACAAAACEAWvQsW78AAAAVAQAACwAA&#10;AAAAAAAAAAAAAAAfAQAAX3JlbHMvLnJlbHNQSwECLQAUAAYACAAAACEAX4Gc2MMAAADbAAAADwAA&#10;AAAAAAAAAAAAAAAHAgAAZHJzL2Rvd25yZXYueG1sUEsFBgAAAAADAAMAtwAAAPcCAAAAAA==&#10;" path="m64,l19,44r,8l19,60r,3l1,62,,63,,96r1,1l19,96r,1l19,192r1,1l59,193r,-1l59,145r,-48l60,96r26,1l90,63,89,62,60,63,59,62r,-26l62,33r25,l89,34,89,1,89,,76,1,64,xe" fillcolor="#040505" stroked="f">
                  <v:path arrowok="t" o:connecttype="custom" o:connectlocs="64,61;19,105;19,113;19,121;19,124;1,123;0,124;0,157;1,158;19,157;19,158;19,253;20,254;59,254;59,253;59,206;59,158;60,157;86,158;90,124;89,123;60,124;59,123;59,97;62,94;87,94;89,95;89,62;89,61;76,62;64,61" o:connectangles="0,0,0,0,0,0,0,0,0,0,0,0,0,0,0,0,0,0,0,0,0,0,0,0,0,0,0,0,0,0,0"/>
                </v:shape>
                <v:shape id="docshape3" o:spid="_x0000_s1030" type="#_x0000_t75" style="position:absolute;left:152;top:54016;width:19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SPvgAAANsAAAAPAAAAZHJzL2Rvd25yZXYueG1sRE9Ni8Iw&#10;EL0v+B/CCN7WtB5EqlG0IHhRsevF29CMbTGZlCZq/fdGEPY2j/c5i1VvjXhQ5xvHCtJxAoK4dLrh&#10;SsH5b/s7A+EDskbjmBS8yMNqOfhZYKbdk0/0KEIlYgj7DBXUIbSZlL6syaIfu5Y4clfXWQwRdpXU&#10;HT5juDVykiRTabHh2FBjS3lN5a24WwW5LXMyxd5sivS4P7v77HKYeqVGw349BxGoD//ir3un4/wU&#10;Pr/EA+TyDQAA//8DAFBLAQItABQABgAIAAAAIQDb4fbL7gAAAIUBAAATAAAAAAAAAAAAAAAAAAAA&#10;AABbQ29udGVudF9UeXBlc10ueG1sUEsBAi0AFAAGAAgAAAAhAFr0LFu/AAAAFQEAAAsAAAAAAAAA&#10;AAAAAAAAHwEAAF9yZWxzLy5yZWxzUEsBAi0AFAAGAAgAAAAhAAvY5I++AAAA2wAAAA8AAAAAAAAA&#10;AAAAAAAABwIAAGRycy9kb3ducmV2LnhtbFBLBQYAAAAAAwADALcAAADyAgAAAAA=&#10;">
                  <v:imagedata r:id="rId5" o:title=""/>
                </v:shape>
                <v:shape id="docshape4" o:spid="_x0000_s1031" type="#_x0000_t75" style="position:absolute;left:411;top:54012;width:22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nnwQAAANsAAAAPAAAAZHJzL2Rvd25yZXYueG1sRE/dasIw&#10;FL4f+A7hCN6tqV7I7BpFJsIYQp3uAc6as6asOSlJauvbL4PB7s7H93vK3WQ7cSMfWscKllkOgrh2&#10;uuVGwcf1+PgEIkRkjZ1jUnCnALvt7KHEQruR3+l2iY1IIRwKVGBi7AspQ23IYshcT5y4L+ctxgR9&#10;I7XHMYXbTq7yfC0ttpwaDPb0Yqj+vgxWQeWH82E/nPpq83l2hyvrN7PRSi3m0/4ZRKQp/ov/3K86&#10;zV/B7y/pALn9AQAA//8DAFBLAQItABQABgAIAAAAIQDb4fbL7gAAAIUBAAATAAAAAAAAAAAAAAAA&#10;AAAAAABbQ29udGVudF9UeXBlc10ueG1sUEsBAi0AFAAGAAgAAAAhAFr0LFu/AAAAFQEAAAsAAAAA&#10;AAAAAAAAAAAAHwEAAF9yZWxzLy5yZWxzUEsBAi0AFAAGAAgAAAAhAGJqaefBAAAA2wAAAA8AAAAA&#10;AAAAAAAAAAAABwIAAGRycy9kb3ducmV2LnhtbFBLBQYAAAAAAwADALcAAAD1AgAAAAA=&#10;">
                  <v:imagedata r:id="rId6" o:title=""/>
                </v:shape>
              </v:group>
              <v:rect id="Rectángulo 47" o:spid="_x0000_s1032" style="position:absolute;left:3473;top:89;width:862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filled="f" stroked="f">
                <v:textbox style="mso-fit-shape-to-text:t">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v:textbox>
              </v:rect>
              <v:rect id="Rectángulo 48" o:spid="_x0000_s1033" style="position:absolute;left:12228;width:1122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v:textbox>
              </v:rect>
              <w10:wrap anchorx="margin"/>
            </v:group>
          </w:pict>
        </mc:Fallback>
      </mc:AlternateContent>
    </w:r>
    <w:hyperlink r:id="rId7">
      <w:r w:rsidRPr="00384BEC">
        <w:rPr>
          <w:rFonts w:ascii="Arial" w:hAnsi="Arial" w:cs="Arial"/>
          <w:sz w:val="18"/>
          <w:szCs w:val="18"/>
        </w:rPr>
        <w:t>www.corpocaldas.gov.co</w:t>
      </w:r>
    </w:hyperlink>
    <w:r w:rsidRPr="00077841">
      <w:rPr>
        <w:rFonts w:ascii="Arial" w:hAnsi="Arial" w:cs="Arial"/>
        <w:spacing w:val="-10"/>
        <w:sz w:val="16"/>
        <w:szCs w:val="16"/>
      </w:rPr>
      <w:t xml:space="preserve"> </w:t>
    </w:r>
    <w:r w:rsidRPr="00077841">
      <w:rPr>
        <w:rFonts w:ascii="Arial" w:hAnsi="Arial" w:cs="Arial"/>
        <w:sz w:val="16"/>
        <w:szCs w:val="16"/>
      </w:rPr>
      <w:t>-</w:t>
    </w:r>
    <w:r w:rsidRPr="00077841">
      <w:rPr>
        <w:rFonts w:ascii="Arial" w:hAnsi="Arial" w:cs="Arial"/>
        <w:spacing w:val="-2"/>
        <w:sz w:val="16"/>
        <w:szCs w:val="16"/>
      </w:rPr>
      <w:t xml:space="preserve"> </w:t>
    </w:r>
    <w:hyperlink r:id="rId8">
      <w:r w:rsidRPr="00077841">
        <w:rPr>
          <w:rFonts w:ascii="Arial" w:hAnsi="Arial" w:cs="Arial"/>
          <w:color w:val="2965B0"/>
          <w:spacing w:val="-2"/>
          <w:sz w:val="16"/>
          <w:szCs w:val="16"/>
          <w:u w:val="single" w:color="2965B0"/>
        </w:rPr>
        <w:t>corpocaldas@corpocaldas.gov.co</w:t>
      </w:r>
    </w:hyperlink>
  </w:p>
  <w:p w14:paraId="2451D890" w14:textId="1F6EC83B" w:rsidR="005D029C" w:rsidRPr="00384BEC" w:rsidRDefault="005D029C" w:rsidP="005D029C">
    <w:pPr>
      <w:pStyle w:val="Piedepgina"/>
      <w:ind w:left="-567" w:right="-1077"/>
      <w:rPr>
        <w:rFonts w:ascii="Arial" w:hAnsi="Arial"/>
        <w:sz w:val="16"/>
        <w:szCs w:val="16"/>
      </w:rPr>
    </w:pPr>
  </w:p>
  <w:p w14:paraId="72EDCA5A" w14:textId="5A4716CA" w:rsidR="005D029C" w:rsidRDefault="00000000" w:rsidP="005D029C">
    <w:pPr>
      <w:pStyle w:val="Piedepgina"/>
      <w:ind w:left="-567" w:right="51"/>
      <w:jc w:val="right"/>
    </w:pPr>
    <w:sdt>
      <w:sdtPr>
        <w:rPr>
          <w:sz w:val="18"/>
          <w:szCs w:val="18"/>
        </w:rPr>
        <w:id w:val="-377079988"/>
        <w:docPartObj>
          <w:docPartGallery w:val="Page Numbers (Bottom of Page)"/>
          <w:docPartUnique/>
        </w:docPartObj>
      </w:sdtPr>
      <w:sdtEndPr>
        <w:rPr>
          <w:sz w:val="22"/>
          <w:szCs w:val="22"/>
        </w:rPr>
      </w:sdtEndPr>
      <w:sdtContent>
        <w:r w:rsidR="005D029C" w:rsidRPr="00AF08C4">
          <w:rPr>
            <w:rFonts w:ascii="Arial" w:hAnsi="Arial" w:cs="Arial"/>
            <w:sz w:val="18"/>
            <w:szCs w:val="18"/>
          </w:rPr>
          <w:fldChar w:fldCharType="begin"/>
        </w:r>
        <w:r w:rsidR="005D029C" w:rsidRPr="00AF08C4">
          <w:rPr>
            <w:rFonts w:ascii="Arial" w:hAnsi="Arial" w:cs="Arial"/>
            <w:sz w:val="18"/>
            <w:szCs w:val="18"/>
          </w:rPr>
          <w:instrText>PAGE   \* MERGEFORMAT</w:instrText>
        </w:r>
        <w:r w:rsidR="005D029C" w:rsidRPr="00AF08C4">
          <w:rPr>
            <w:rFonts w:ascii="Arial" w:hAnsi="Arial" w:cs="Arial"/>
            <w:sz w:val="18"/>
            <w:szCs w:val="18"/>
          </w:rPr>
          <w:fldChar w:fldCharType="separate"/>
        </w:r>
        <w:r w:rsidR="002A6584">
          <w:rPr>
            <w:rFonts w:ascii="Arial" w:hAnsi="Arial" w:cs="Arial"/>
            <w:noProof/>
            <w:sz w:val="18"/>
            <w:szCs w:val="18"/>
          </w:rPr>
          <w:t>11</w:t>
        </w:r>
        <w:r w:rsidR="005D029C" w:rsidRPr="00AF08C4">
          <w:rPr>
            <w:rFonts w:ascii="Arial" w:hAnsi="Arial" w:cs="Arial"/>
            <w:sz w:val="18"/>
            <w:szCs w:val="18"/>
          </w:rPr>
          <w:fldChar w:fldCharType="end"/>
        </w:r>
      </w:sdtContent>
    </w:sdt>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90A9" w14:textId="77777777" w:rsidR="00DE7915" w:rsidRDefault="00DE7915" w:rsidP="00600886">
      <w:pPr>
        <w:spacing w:after="0" w:line="240" w:lineRule="auto"/>
      </w:pPr>
      <w:r>
        <w:separator/>
      </w:r>
    </w:p>
  </w:footnote>
  <w:footnote w:type="continuationSeparator" w:id="0">
    <w:p w14:paraId="5C646D89" w14:textId="77777777" w:rsidR="00DE7915" w:rsidRDefault="00DE7915" w:rsidP="0060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3DEC" w14:textId="779E7ECB" w:rsidR="00600886" w:rsidRDefault="005D029C" w:rsidP="00077841">
    <w:pPr>
      <w:pStyle w:val="Encabezado"/>
      <w:ind w:left="1418" w:hanging="1985"/>
    </w:pPr>
    <w:r w:rsidRPr="000D0C77">
      <w:rPr>
        <w:noProof/>
        <w:sz w:val="20"/>
        <w:lang w:val="en-US"/>
      </w:rPr>
      <w:drawing>
        <wp:inline distT="0" distB="0" distL="0" distR="0" wp14:anchorId="294289D3" wp14:editId="78AE3D1D">
          <wp:extent cx="1171575" cy="900752"/>
          <wp:effectExtent l="0" t="0" r="0" b="0"/>
          <wp:docPr id="28" name="Imagen 2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inline>
      </w:drawing>
    </w:r>
  </w:p>
  <w:p w14:paraId="16731D32" w14:textId="0CAF05E8" w:rsidR="00657342" w:rsidRDefault="00657342" w:rsidP="00077841">
    <w:pPr>
      <w:pStyle w:val="Encabezado"/>
      <w:ind w:left="1418" w:hanging="1985"/>
    </w:pPr>
  </w:p>
  <w:p w14:paraId="42C37669" w14:textId="77777777" w:rsidR="005D029C" w:rsidRDefault="005D029C" w:rsidP="00077841">
    <w:pPr>
      <w:pStyle w:val="Encabezado"/>
      <w:ind w:left="1418"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5C4"/>
    <w:multiLevelType w:val="multilevel"/>
    <w:tmpl w:val="16B2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63B79"/>
    <w:multiLevelType w:val="hybridMultilevel"/>
    <w:tmpl w:val="F16AF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5A1B1F"/>
    <w:multiLevelType w:val="hybridMultilevel"/>
    <w:tmpl w:val="4C000D18"/>
    <w:lvl w:ilvl="0" w:tplc="240A000F">
      <w:start w:val="3"/>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474402"/>
    <w:multiLevelType w:val="hybridMultilevel"/>
    <w:tmpl w:val="E83009B8"/>
    <w:lvl w:ilvl="0" w:tplc="F788DB7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4115E"/>
    <w:multiLevelType w:val="hybridMultilevel"/>
    <w:tmpl w:val="F16AF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FC262C"/>
    <w:multiLevelType w:val="hybridMultilevel"/>
    <w:tmpl w:val="F16AF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2D40CE"/>
    <w:multiLevelType w:val="hybridMultilevel"/>
    <w:tmpl w:val="8AA4298E"/>
    <w:lvl w:ilvl="0" w:tplc="82E864B8">
      <w:start w:val="1"/>
      <w:numFmt w:val="decimal"/>
      <w:lvlText w:val="%1."/>
      <w:lvlJc w:val="left"/>
      <w:pPr>
        <w:ind w:left="36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374762"/>
    <w:multiLevelType w:val="hybridMultilevel"/>
    <w:tmpl w:val="B17440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DCB5910"/>
    <w:multiLevelType w:val="hybridMultilevel"/>
    <w:tmpl w:val="FC76E3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52A22CF"/>
    <w:multiLevelType w:val="hybridMultilevel"/>
    <w:tmpl w:val="4AF61102"/>
    <w:lvl w:ilvl="0" w:tplc="F70AD04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9BD265D"/>
    <w:multiLevelType w:val="hybridMultilevel"/>
    <w:tmpl w:val="F4F881D8"/>
    <w:lvl w:ilvl="0" w:tplc="F70AD04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1270BDB"/>
    <w:multiLevelType w:val="hybridMultilevel"/>
    <w:tmpl w:val="B6E4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F412F"/>
    <w:multiLevelType w:val="multilevel"/>
    <w:tmpl w:val="C9B4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46746"/>
    <w:multiLevelType w:val="hybridMultilevel"/>
    <w:tmpl w:val="F16AF2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21629C3"/>
    <w:multiLevelType w:val="hybridMultilevel"/>
    <w:tmpl w:val="8F3461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A7144A3"/>
    <w:multiLevelType w:val="hybridMultilevel"/>
    <w:tmpl w:val="6C8A704E"/>
    <w:lvl w:ilvl="0" w:tplc="E05E3A1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3451CA"/>
    <w:multiLevelType w:val="hybridMultilevel"/>
    <w:tmpl w:val="E2D49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A4619FA"/>
    <w:multiLevelType w:val="hybridMultilevel"/>
    <w:tmpl w:val="717C3C64"/>
    <w:lvl w:ilvl="0" w:tplc="0C0A0015">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391919645">
    <w:abstractNumId w:val="15"/>
  </w:num>
  <w:num w:numId="2" w16cid:durableId="1465151503">
    <w:abstractNumId w:val="16"/>
  </w:num>
  <w:num w:numId="3" w16cid:durableId="775566295">
    <w:abstractNumId w:val="17"/>
  </w:num>
  <w:num w:numId="4" w16cid:durableId="1802572372">
    <w:abstractNumId w:val="0"/>
  </w:num>
  <w:num w:numId="5" w16cid:durableId="114907998">
    <w:abstractNumId w:val="10"/>
  </w:num>
  <w:num w:numId="6" w16cid:durableId="587616688">
    <w:abstractNumId w:val="14"/>
  </w:num>
  <w:num w:numId="7" w16cid:durableId="1784686457">
    <w:abstractNumId w:val="3"/>
  </w:num>
  <w:num w:numId="8" w16cid:durableId="1857037092">
    <w:abstractNumId w:val="6"/>
  </w:num>
  <w:num w:numId="9" w16cid:durableId="1186211309">
    <w:abstractNumId w:val="2"/>
  </w:num>
  <w:num w:numId="10" w16cid:durableId="771436957">
    <w:abstractNumId w:val="13"/>
  </w:num>
  <w:num w:numId="11" w16cid:durableId="927734388">
    <w:abstractNumId w:val="9"/>
  </w:num>
  <w:num w:numId="12" w16cid:durableId="354306123">
    <w:abstractNumId w:val="12"/>
  </w:num>
  <w:num w:numId="13" w16cid:durableId="1908607060">
    <w:abstractNumId w:val="4"/>
  </w:num>
  <w:num w:numId="14" w16cid:durableId="831992250">
    <w:abstractNumId w:val="5"/>
  </w:num>
  <w:num w:numId="15" w16cid:durableId="1865710915">
    <w:abstractNumId w:val="1"/>
  </w:num>
  <w:num w:numId="16" w16cid:durableId="1944143688">
    <w:abstractNumId w:val="7"/>
  </w:num>
  <w:num w:numId="17" w16cid:durableId="1475678108">
    <w:abstractNumId w:val="8"/>
  </w:num>
  <w:num w:numId="18" w16cid:durableId="1104613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86"/>
    <w:rsid w:val="00000B03"/>
    <w:rsid w:val="00002AEE"/>
    <w:rsid w:val="00017B3D"/>
    <w:rsid w:val="0004114D"/>
    <w:rsid w:val="00042404"/>
    <w:rsid w:val="00046035"/>
    <w:rsid w:val="000542DF"/>
    <w:rsid w:val="000732E0"/>
    <w:rsid w:val="00077841"/>
    <w:rsid w:val="00080A18"/>
    <w:rsid w:val="0009182C"/>
    <w:rsid w:val="00093B26"/>
    <w:rsid w:val="000A254C"/>
    <w:rsid w:val="000A56F5"/>
    <w:rsid w:val="000A789A"/>
    <w:rsid w:val="000B1B77"/>
    <w:rsid w:val="000E7DC4"/>
    <w:rsid w:val="000F29D4"/>
    <w:rsid w:val="00100A99"/>
    <w:rsid w:val="00101A13"/>
    <w:rsid w:val="001160FC"/>
    <w:rsid w:val="00121E8B"/>
    <w:rsid w:val="001222AF"/>
    <w:rsid w:val="001273BE"/>
    <w:rsid w:val="00130EA3"/>
    <w:rsid w:val="00136CE9"/>
    <w:rsid w:val="001509AB"/>
    <w:rsid w:val="00150D92"/>
    <w:rsid w:val="0015445D"/>
    <w:rsid w:val="0016627D"/>
    <w:rsid w:val="001703A9"/>
    <w:rsid w:val="00197943"/>
    <w:rsid w:val="001B012F"/>
    <w:rsid w:val="001B1C1D"/>
    <w:rsid w:val="001B1EC3"/>
    <w:rsid w:val="001B647D"/>
    <w:rsid w:val="001C5620"/>
    <w:rsid w:val="001D22A5"/>
    <w:rsid w:val="001E2818"/>
    <w:rsid w:val="001E4BF8"/>
    <w:rsid w:val="001F55F1"/>
    <w:rsid w:val="00203C69"/>
    <w:rsid w:val="00213049"/>
    <w:rsid w:val="002170D8"/>
    <w:rsid w:val="00231A54"/>
    <w:rsid w:val="0024506B"/>
    <w:rsid w:val="0025497F"/>
    <w:rsid w:val="00262BD0"/>
    <w:rsid w:val="00271D24"/>
    <w:rsid w:val="002760D9"/>
    <w:rsid w:val="00277D7C"/>
    <w:rsid w:val="002A1191"/>
    <w:rsid w:val="002A6584"/>
    <w:rsid w:val="002B6568"/>
    <w:rsid w:val="002B7ECA"/>
    <w:rsid w:val="002D6954"/>
    <w:rsid w:val="002E0ED7"/>
    <w:rsid w:val="00303EE5"/>
    <w:rsid w:val="00306CF7"/>
    <w:rsid w:val="00311551"/>
    <w:rsid w:val="0032097E"/>
    <w:rsid w:val="00322333"/>
    <w:rsid w:val="00325B60"/>
    <w:rsid w:val="00325CA8"/>
    <w:rsid w:val="00330282"/>
    <w:rsid w:val="00333D4E"/>
    <w:rsid w:val="003342F8"/>
    <w:rsid w:val="003379B1"/>
    <w:rsid w:val="00345B5C"/>
    <w:rsid w:val="00353C61"/>
    <w:rsid w:val="00371EE8"/>
    <w:rsid w:val="00375E85"/>
    <w:rsid w:val="00387EFD"/>
    <w:rsid w:val="00395BF8"/>
    <w:rsid w:val="00396BC4"/>
    <w:rsid w:val="003B114C"/>
    <w:rsid w:val="003C3F93"/>
    <w:rsid w:val="003C5C9C"/>
    <w:rsid w:val="003C7F80"/>
    <w:rsid w:val="003D4B88"/>
    <w:rsid w:val="003D553A"/>
    <w:rsid w:val="003F4D1A"/>
    <w:rsid w:val="003F78DC"/>
    <w:rsid w:val="0040742B"/>
    <w:rsid w:val="004110EB"/>
    <w:rsid w:val="00411429"/>
    <w:rsid w:val="00483A38"/>
    <w:rsid w:val="00490D52"/>
    <w:rsid w:val="00491958"/>
    <w:rsid w:val="004A53BC"/>
    <w:rsid w:val="004E0822"/>
    <w:rsid w:val="00507665"/>
    <w:rsid w:val="0052693E"/>
    <w:rsid w:val="005332F8"/>
    <w:rsid w:val="00533410"/>
    <w:rsid w:val="00550C6B"/>
    <w:rsid w:val="00555FA9"/>
    <w:rsid w:val="005640E0"/>
    <w:rsid w:val="00581F4E"/>
    <w:rsid w:val="005829B3"/>
    <w:rsid w:val="00594426"/>
    <w:rsid w:val="00595B2F"/>
    <w:rsid w:val="00597B12"/>
    <w:rsid w:val="005A3A15"/>
    <w:rsid w:val="005A720D"/>
    <w:rsid w:val="005A7E52"/>
    <w:rsid w:val="005C1DA6"/>
    <w:rsid w:val="005C780C"/>
    <w:rsid w:val="005C7B5B"/>
    <w:rsid w:val="005D029C"/>
    <w:rsid w:val="005E1CC6"/>
    <w:rsid w:val="005E6E4B"/>
    <w:rsid w:val="00600886"/>
    <w:rsid w:val="006075EB"/>
    <w:rsid w:val="00634428"/>
    <w:rsid w:val="006522D2"/>
    <w:rsid w:val="00657342"/>
    <w:rsid w:val="00663FA8"/>
    <w:rsid w:val="0066536E"/>
    <w:rsid w:val="00667916"/>
    <w:rsid w:val="0067365F"/>
    <w:rsid w:val="00691C98"/>
    <w:rsid w:val="006A466E"/>
    <w:rsid w:val="006A618C"/>
    <w:rsid w:val="006B6407"/>
    <w:rsid w:val="006B7B50"/>
    <w:rsid w:val="006C0D5B"/>
    <w:rsid w:val="006F07ED"/>
    <w:rsid w:val="006F6E87"/>
    <w:rsid w:val="00705E31"/>
    <w:rsid w:val="00711356"/>
    <w:rsid w:val="00712976"/>
    <w:rsid w:val="007213D7"/>
    <w:rsid w:val="00723ED9"/>
    <w:rsid w:val="00727470"/>
    <w:rsid w:val="00736934"/>
    <w:rsid w:val="007543D0"/>
    <w:rsid w:val="0076050C"/>
    <w:rsid w:val="007628B2"/>
    <w:rsid w:val="00767BAE"/>
    <w:rsid w:val="00771A12"/>
    <w:rsid w:val="007733E1"/>
    <w:rsid w:val="00781082"/>
    <w:rsid w:val="007875FB"/>
    <w:rsid w:val="007A0422"/>
    <w:rsid w:val="007A0514"/>
    <w:rsid w:val="007A4F65"/>
    <w:rsid w:val="007A70E9"/>
    <w:rsid w:val="007B3105"/>
    <w:rsid w:val="007E30A4"/>
    <w:rsid w:val="007E4937"/>
    <w:rsid w:val="00800F38"/>
    <w:rsid w:val="00806E55"/>
    <w:rsid w:val="008108B3"/>
    <w:rsid w:val="008155FE"/>
    <w:rsid w:val="00817AE0"/>
    <w:rsid w:val="008376F8"/>
    <w:rsid w:val="008642CC"/>
    <w:rsid w:val="00875CE1"/>
    <w:rsid w:val="00892BA8"/>
    <w:rsid w:val="00893BA3"/>
    <w:rsid w:val="00895C68"/>
    <w:rsid w:val="008A053F"/>
    <w:rsid w:val="008A136B"/>
    <w:rsid w:val="008A481B"/>
    <w:rsid w:val="008B2722"/>
    <w:rsid w:val="008B3009"/>
    <w:rsid w:val="008B770A"/>
    <w:rsid w:val="008C309D"/>
    <w:rsid w:val="008C3EE4"/>
    <w:rsid w:val="008C46CB"/>
    <w:rsid w:val="008D443B"/>
    <w:rsid w:val="008E2CED"/>
    <w:rsid w:val="008E2EB2"/>
    <w:rsid w:val="008F2B4D"/>
    <w:rsid w:val="008F6FC4"/>
    <w:rsid w:val="008F7AD7"/>
    <w:rsid w:val="00905AEA"/>
    <w:rsid w:val="00922411"/>
    <w:rsid w:val="00925804"/>
    <w:rsid w:val="00960C09"/>
    <w:rsid w:val="00967BA7"/>
    <w:rsid w:val="0097343C"/>
    <w:rsid w:val="0097611F"/>
    <w:rsid w:val="009868A6"/>
    <w:rsid w:val="009A0A46"/>
    <w:rsid w:val="009A165E"/>
    <w:rsid w:val="009C725D"/>
    <w:rsid w:val="009E4929"/>
    <w:rsid w:val="009F16FC"/>
    <w:rsid w:val="00A14F79"/>
    <w:rsid w:val="00A215B1"/>
    <w:rsid w:val="00A23B09"/>
    <w:rsid w:val="00A33AE6"/>
    <w:rsid w:val="00A436A3"/>
    <w:rsid w:val="00A43EBC"/>
    <w:rsid w:val="00A557C2"/>
    <w:rsid w:val="00A625A8"/>
    <w:rsid w:val="00A67655"/>
    <w:rsid w:val="00A70CED"/>
    <w:rsid w:val="00A713F4"/>
    <w:rsid w:val="00A763F8"/>
    <w:rsid w:val="00A86223"/>
    <w:rsid w:val="00A93FBB"/>
    <w:rsid w:val="00A94935"/>
    <w:rsid w:val="00A97497"/>
    <w:rsid w:val="00AB2B21"/>
    <w:rsid w:val="00AB545D"/>
    <w:rsid w:val="00AB6F7F"/>
    <w:rsid w:val="00AC650D"/>
    <w:rsid w:val="00AD0295"/>
    <w:rsid w:val="00AD1763"/>
    <w:rsid w:val="00AD311B"/>
    <w:rsid w:val="00AD3A4E"/>
    <w:rsid w:val="00AF4B69"/>
    <w:rsid w:val="00B06AA2"/>
    <w:rsid w:val="00B10B77"/>
    <w:rsid w:val="00B22355"/>
    <w:rsid w:val="00B2588C"/>
    <w:rsid w:val="00B27D77"/>
    <w:rsid w:val="00B33A00"/>
    <w:rsid w:val="00B347C3"/>
    <w:rsid w:val="00B51703"/>
    <w:rsid w:val="00B539C3"/>
    <w:rsid w:val="00B60E8B"/>
    <w:rsid w:val="00B66210"/>
    <w:rsid w:val="00B74B1C"/>
    <w:rsid w:val="00B75334"/>
    <w:rsid w:val="00B96B2F"/>
    <w:rsid w:val="00B97E90"/>
    <w:rsid w:val="00BA77E2"/>
    <w:rsid w:val="00BB7F74"/>
    <w:rsid w:val="00BC1ACD"/>
    <w:rsid w:val="00BC20DA"/>
    <w:rsid w:val="00BC57F5"/>
    <w:rsid w:val="00BE36CD"/>
    <w:rsid w:val="00BE40A4"/>
    <w:rsid w:val="00BF3DF9"/>
    <w:rsid w:val="00C05464"/>
    <w:rsid w:val="00C05899"/>
    <w:rsid w:val="00C245EF"/>
    <w:rsid w:val="00C31DEB"/>
    <w:rsid w:val="00C3609D"/>
    <w:rsid w:val="00C55383"/>
    <w:rsid w:val="00C563BC"/>
    <w:rsid w:val="00C760C9"/>
    <w:rsid w:val="00CA59E6"/>
    <w:rsid w:val="00CB548B"/>
    <w:rsid w:val="00CB6855"/>
    <w:rsid w:val="00CD03FB"/>
    <w:rsid w:val="00CD6E3E"/>
    <w:rsid w:val="00CE5655"/>
    <w:rsid w:val="00CF07F7"/>
    <w:rsid w:val="00D00EB3"/>
    <w:rsid w:val="00D123E1"/>
    <w:rsid w:val="00D20A8A"/>
    <w:rsid w:val="00D219FA"/>
    <w:rsid w:val="00D30836"/>
    <w:rsid w:val="00D315DA"/>
    <w:rsid w:val="00D55568"/>
    <w:rsid w:val="00D62FB4"/>
    <w:rsid w:val="00D7332D"/>
    <w:rsid w:val="00D820A7"/>
    <w:rsid w:val="00DB20C0"/>
    <w:rsid w:val="00DB28EE"/>
    <w:rsid w:val="00DC6464"/>
    <w:rsid w:val="00DD4389"/>
    <w:rsid w:val="00DD6A23"/>
    <w:rsid w:val="00DE2242"/>
    <w:rsid w:val="00DE2AC9"/>
    <w:rsid w:val="00DE5703"/>
    <w:rsid w:val="00DE572C"/>
    <w:rsid w:val="00DE7915"/>
    <w:rsid w:val="00DF0FE5"/>
    <w:rsid w:val="00DF1FB4"/>
    <w:rsid w:val="00E078A2"/>
    <w:rsid w:val="00E11F31"/>
    <w:rsid w:val="00E16103"/>
    <w:rsid w:val="00E434ED"/>
    <w:rsid w:val="00E436BE"/>
    <w:rsid w:val="00E475C7"/>
    <w:rsid w:val="00E6168E"/>
    <w:rsid w:val="00E710C5"/>
    <w:rsid w:val="00E8297E"/>
    <w:rsid w:val="00E87609"/>
    <w:rsid w:val="00EA0649"/>
    <w:rsid w:val="00EA4108"/>
    <w:rsid w:val="00EA6CB3"/>
    <w:rsid w:val="00EC42D1"/>
    <w:rsid w:val="00EC75D6"/>
    <w:rsid w:val="00ED54E3"/>
    <w:rsid w:val="00EE45B3"/>
    <w:rsid w:val="00EE795E"/>
    <w:rsid w:val="00EF08FB"/>
    <w:rsid w:val="00EF0F66"/>
    <w:rsid w:val="00EF25AF"/>
    <w:rsid w:val="00EF3DE0"/>
    <w:rsid w:val="00F03328"/>
    <w:rsid w:val="00F0337C"/>
    <w:rsid w:val="00F34A16"/>
    <w:rsid w:val="00F3776A"/>
    <w:rsid w:val="00F43398"/>
    <w:rsid w:val="00F47106"/>
    <w:rsid w:val="00F52A01"/>
    <w:rsid w:val="00F5420A"/>
    <w:rsid w:val="00F667EC"/>
    <w:rsid w:val="00F7323D"/>
    <w:rsid w:val="00F74788"/>
    <w:rsid w:val="00F75C57"/>
    <w:rsid w:val="00F81471"/>
    <w:rsid w:val="00F827B4"/>
    <w:rsid w:val="00F9344C"/>
    <w:rsid w:val="00F94AA8"/>
    <w:rsid w:val="00FA4DA3"/>
    <w:rsid w:val="00FB58F0"/>
    <w:rsid w:val="00FC1980"/>
    <w:rsid w:val="00FE23AC"/>
    <w:rsid w:val="00FE2940"/>
    <w:rsid w:val="00FE3A1E"/>
    <w:rsid w:val="00FE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CE0C5"/>
  <w15:chartTrackingRefBased/>
  <w15:docId w15:val="{C2DA582F-EF12-4DFD-93B0-737CF003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42"/>
    <w:rPr>
      <w:kern w:val="2"/>
      <w:lang w:val="es-CO"/>
      <w14:ligatures w14:val="standardContextual"/>
    </w:rPr>
  </w:style>
  <w:style w:type="paragraph" w:styleId="Ttulo1">
    <w:name w:val="heading 1"/>
    <w:basedOn w:val="Normal"/>
    <w:link w:val="Ttulo1Car"/>
    <w:uiPriority w:val="1"/>
    <w:qFormat/>
    <w:rsid w:val="001B012F"/>
    <w:pPr>
      <w:widowControl w:val="0"/>
      <w:autoSpaceDE w:val="0"/>
      <w:autoSpaceDN w:val="0"/>
      <w:spacing w:after="0" w:line="240" w:lineRule="auto"/>
      <w:ind w:left="2" w:right="2"/>
      <w:jc w:val="center"/>
      <w:outlineLvl w:val="0"/>
    </w:pPr>
    <w:rPr>
      <w:rFonts w:ascii="Arial" w:eastAsia="Arial" w:hAnsi="Arial" w:cs="Arial"/>
      <w:b/>
      <w:bCs/>
      <w:sz w:val="24"/>
      <w:szCs w:val="24"/>
      <w:lang w:val="es-ES"/>
    </w:rPr>
  </w:style>
  <w:style w:type="paragraph" w:styleId="Ttulo8">
    <w:name w:val="heading 8"/>
    <w:basedOn w:val="Normal"/>
    <w:next w:val="Normal"/>
    <w:link w:val="Ttulo8Car"/>
    <w:uiPriority w:val="9"/>
    <w:semiHidden/>
    <w:unhideWhenUsed/>
    <w:qFormat/>
    <w:rsid w:val="002170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0886"/>
    <w:pPr>
      <w:tabs>
        <w:tab w:val="center" w:pos="4419"/>
        <w:tab w:val="right" w:pos="8838"/>
      </w:tabs>
      <w:spacing w:after="0" w:line="240" w:lineRule="auto"/>
    </w:pPr>
  </w:style>
  <w:style w:type="character" w:customStyle="1" w:styleId="EncabezadoCar">
    <w:name w:val="Encabezado Car"/>
    <w:basedOn w:val="Fuentedeprrafopredeter"/>
    <w:link w:val="Encabezado"/>
    <w:rsid w:val="00600886"/>
  </w:style>
  <w:style w:type="paragraph" w:styleId="Piedepgina">
    <w:name w:val="footer"/>
    <w:basedOn w:val="Normal"/>
    <w:link w:val="PiedepginaCar"/>
    <w:uiPriority w:val="99"/>
    <w:unhideWhenUsed/>
    <w:rsid w:val="006008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886"/>
  </w:style>
  <w:style w:type="character" w:styleId="Hipervnculo">
    <w:name w:val="Hyperlink"/>
    <w:basedOn w:val="Fuentedeprrafopredeter"/>
    <w:uiPriority w:val="99"/>
    <w:unhideWhenUsed/>
    <w:rsid w:val="00600886"/>
    <w:rPr>
      <w:color w:val="0563C1" w:themeColor="hyperlink"/>
      <w:u w:val="single"/>
    </w:rPr>
  </w:style>
  <w:style w:type="character" w:customStyle="1" w:styleId="Ttulo1Car">
    <w:name w:val="Título 1 Car"/>
    <w:basedOn w:val="Fuentedeprrafopredeter"/>
    <w:link w:val="Ttulo1"/>
    <w:uiPriority w:val="1"/>
    <w:rsid w:val="001B012F"/>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1B012F"/>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1B012F"/>
    <w:rPr>
      <w:rFonts w:ascii="Arial MT" w:eastAsia="Arial MT" w:hAnsi="Arial MT" w:cs="Arial MT"/>
      <w:sz w:val="24"/>
      <w:szCs w:val="24"/>
      <w:lang w:val="es-ES"/>
    </w:rPr>
  </w:style>
  <w:style w:type="table" w:styleId="Tablaconcuadrcula">
    <w:name w:val="Table Grid"/>
    <w:basedOn w:val="Tablanormal"/>
    <w:uiPriority w:val="39"/>
    <w:rsid w:val="00BC1AC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semiHidden/>
    <w:rsid w:val="002170D8"/>
    <w:rPr>
      <w:rFonts w:asciiTheme="majorHAnsi" w:eastAsiaTheme="majorEastAsia" w:hAnsiTheme="majorHAnsi" w:cstheme="majorBidi"/>
      <w:color w:val="272727" w:themeColor="text1" w:themeTint="D8"/>
      <w:sz w:val="21"/>
      <w:szCs w:val="21"/>
    </w:rPr>
  </w:style>
  <w:style w:type="paragraph" w:styleId="Ttulo">
    <w:name w:val="Title"/>
    <w:basedOn w:val="Normal"/>
    <w:link w:val="TtuloCar"/>
    <w:qFormat/>
    <w:rsid w:val="002170D8"/>
    <w:pPr>
      <w:spacing w:before="240" w:after="60" w:line="240" w:lineRule="auto"/>
      <w:jc w:val="center"/>
      <w:outlineLvl w:val="0"/>
    </w:pPr>
    <w:rPr>
      <w:rFonts w:ascii="Arial" w:eastAsia="Times New Roman" w:hAnsi="Arial" w:cs="Arial"/>
      <w:b/>
      <w:bCs/>
      <w:kern w:val="28"/>
      <w:sz w:val="32"/>
      <w:szCs w:val="32"/>
      <w:lang w:val="es-ES" w:eastAsia="es-ES"/>
    </w:rPr>
  </w:style>
  <w:style w:type="character" w:customStyle="1" w:styleId="TtuloCar">
    <w:name w:val="Título Car"/>
    <w:basedOn w:val="Fuentedeprrafopredeter"/>
    <w:link w:val="Ttulo"/>
    <w:rsid w:val="002170D8"/>
    <w:rPr>
      <w:rFonts w:ascii="Arial" w:eastAsia="Times New Roman" w:hAnsi="Arial" w:cs="Arial"/>
      <w:b/>
      <w:bCs/>
      <w:kern w:val="28"/>
      <w:sz w:val="32"/>
      <w:szCs w:val="32"/>
      <w:lang w:val="es-ES" w:eastAsia="es-ES"/>
    </w:rPr>
  </w:style>
  <w:style w:type="paragraph" w:customStyle="1" w:styleId="Default">
    <w:name w:val="Default"/>
    <w:rsid w:val="00395BF8"/>
    <w:pPr>
      <w:autoSpaceDE w:val="0"/>
      <w:autoSpaceDN w:val="0"/>
      <w:adjustRightInd w:val="0"/>
      <w:spacing w:after="0" w:line="240" w:lineRule="auto"/>
    </w:pPr>
    <w:rPr>
      <w:rFonts w:ascii="Verdana" w:eastAsia="Times New Roman" w:hAnsi="Verdana" w:cs="Verdana"/>
      <w:color w:val="000000"/>
      <w:sz w:val="24"/>
      <w:szCs w:val="24"/>
      <w:lang w:val="es-CO" w:eastAsia="es-CO"/>
    </w:rPr>
  </w:style>
  <w:style w:type="paragraph" w:styleId="Prrafodelista">
    <w:name w:val="List Paragraph"/>
    <w:basedOn w:val="Normal"/>
    <w:uiPriority w:val="34"/>
    <w:qFormat/>
    <w:rsid w:val="00395BF8"/>
    <w:pPr>
      <w:ind w:left="720"/>
      <w:contextualSpacing/>
    </w:pPr>
  </w:style>
  <w:style w:type="paragraph" w:styleId="Sinespaciado">
    <w:name w:val="No Spacing"/>
    <w:uiPriority w:val="1"/>
    <w:qFormat/>
    <w:rsid w:val="00077841"/>
    <w:pPr>
      <w:spacing w:after="0" w:line="240" w:lineRule="auto"/>
    </w:pPr>
    <w:rPr>
      <w:rFonts w:ascii="Times New Roman" w:eastAsia="Times New Roman" w:hAnsi="Times New Roman" w:cs="Times New Roman"/>
      <w:sz w:val="24"/>
      <w:szCs w:val="24"/>
      <w:lang w:val="es-CO" w:eastAsia="es-ES"/>
    </w:rPr>
  </w:style>
  <w:style w:type="paragraph" w:styleId="NormalWeb">
    <w:name w:val="Normal (Web)"/>
    <w:basedOn w:val="Normal"/>
    <w:uiPriority w:val="99"/>
    <w:semiHidden/>
    <w:unhideWhenUsed/>
    <w:rsid w:val="0007784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A1191"/>
    <w:rPr>
      <w:b/>
      <w:bCs/>
    </w:rPr>
  </w:style>
  <w:style w:type="character" w:customStyle="1" w:styleId="apple-converted-space">
    <w:name w:val="apple-converted-space"/>
    <w:basedOn w:val="Fuentedeprrafopredeter"/>
    <w:rsid w:val="002A1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34">
      <w:bodyDiv w:val="1"/>
      <w:marLeft w:val="0"/>
      <w:marRight w:val="0"/>
      <w:marTop w:val="0"/>
      <w:marBottom w:val="0"/>
      <w:divBdr>
        <w:top w:val="none" w:sz="0" w:space="0" w:color="auto"/>
        <w:left w:val="none" w:sz="0" w:space="0" w:color="auto"/>
        <w:bottom w:val="none" w:sz="0" w:space="0" w:color="auto"/>
        <w:right w:val="none" w:sz="0" w:space="0" w:color="auto"/>
      </w:divBdr>
    </w:div>
    <w:div w:id="522669153">
      <w:bodyDiv w:val="1"/>
      <w:marLeft w:val="0"/>
      <w:marRight w:val="0"/>
      <w:marTop w:val="0"/>
      <w:marBottom w:val="0"/>
      <w:divBdr>
        <w:top w:val="none" w:sz="0" w:space="0" w:color="auto"/>
        <w:left w:val="none" w:sz="0" w:space="0" w:color="auto"/>
        <w:bottom w:val="none" w:sz="0" w:space="0" w:color="auto"/>
        <w:right w:val="none" w:sz="0" w:space="0" w:color="auto"/>
      </w:divBdr>
    </w:div>
    <w:div w:id="812909202">
      <w:bodyDiv w:val="1"/>
      <w:marLeft w:val="0"/>
      <w:marRight w:val="0"/>
      <w:marTop w:val="0"/>
      <w:marBottom w:val="0"/>
      <w:divBdr>
        <w:top w:val="none" w:sz="0" w:space="0" w:color="auto"/>
        <w:left w:val="none" w:sz="0" w:space="0" w:color="auto"/>
        <w:bottom w:val="none" w:sz="0" w:space="0" w:color="auto"/>
        <w:right w:val="none" w:sz="0" w:space="0" w:color="auto"/>
      </w:divBdr>
      <w:divsChild>
        <w:div w:id="1175727443">
          <w:marLeft w:val="0"/>
          <w:marRight w:val="0"/>
          <w:marTop w:val="0"/>
          <w:marBottom w:val="0"/>
          <w:divBdr>
            <w:top w:val="none" w:sz="0" w:space="0" w:color="auto"/>
            <w:left w:val="none" w:sz="0" w:space="0" w:color="auto"/>
            <w:bottom w:val="none" w:sz="0" w:space="0" w:color="auto"/>
            <w:right w:val="none" w:sz="0" w:space="0" w:color="auto"/>
          </w:divBdr>
        </w:div>
        <w:div w:id="1531841685">
          <w:marLeft w:val="0"/>
          <w:marRight w:val="0"/>
          <w:marTop w:val="0"/>
          <w:marBottom w:val="0"/>
          <w:divBdr>
            <w:top w:val="none" w:sz="0" w:space="0" w:color="auto"/>
            <w:left w:val="none" w:sz="0" w:space="0" w:color="auto"/>
            <w:bottom w:val="none" w:sz="0" w:space="0" w:color="auto"/>
            <w:right w:val="none" w:sz="0" w:space="0" w:color="auto"/>
          </w:divBdr>
        </w:div>
        <w:div w:id="1050112616">
          <w:marLeft w:val="0"/>
          <w:marRight w:val="0"/>
          <w:marTop w:val="0"/>
          <w:marBottom w:val="0"/>
          <w:divBdr>
            <w:top w:val="none" w:sz="0" w:space="0" w:color="auto"/>
            <w:left w:val="none" w:sz="0" w:space="0" w:color="auto"/>
            <w:bottom w:val="none" w:sz="0" w:space="0" w:color="auto"/>
            <w:right w:val="none" w:sz="0" w:space="0" w:color="auto"/>
          </w:divBdr>
        </w:div>
      </w:divsChild>
    </w:div>
    <w:div w:id="856382820">
      <w:bodyDiv w:val="1"/>
      <w:marLeft w:val="0"/>
      <w:marRight w:val="0"/>
      <w:marTop w:val="0"/>
      <w:marBottom w:val="0"/>
      <w:divBdr>
        <w:top w:val="none" w:sz="0" w:space="0" w:color="auto"/>
        <w:left w:val="none" w:sz="0" w:space="0" w:color="auto"/>
        <w:bottom w:val="none" w:sz="0" w:space="0" w:color="auto"/>
        <w:right w:val="none" w:sz="0" w:space="0" w:color="auto"/>
      </w:divBdr>
    </w:div>
    <w:div w:id="1149522261">
      <w:bodyDiv w:val="1"/>
      <w:marLeft w:val="0"/>
      <w:marRight w:val="0"/>
      <w:marTop w:val="0"/>
      <w:marBottom w:val="0"/>
      <w:divBdr>
        <w:top w:val="none" w:sz="0" w:space="0" w:color="auto"/>
        <w:left w:val="none" w:sz="0" w:space="0" w:color="auto"/>
        <w:bottom w:val="none" w:sz="0" w:space="0" w:color="auto"/>
        <w:right w:val="none" w:sz="0" w:space="0" w:color="auto"/>
      </w:divBdr>
      <w:divsChild>
        <w:div w:id="763037791">
          <w:marLeft w:val="0"/>
          <w:marRight w:val="0"/>
          <w:marTop w:val="0"/>
          <w:marBottom w:val="0"/>
          <w:divBdr>
            <w:top w:val="none" w:sz="0" w:space="0" w:color="auto"/>
            <w:left w:val="none" w:sz="0" w:space="0" w:color="auto"/>
            <w:bottom w:val="none" w:sz="0" w:space="0" w:color="auto"/>
            <w:right w:val="none" w:sz="0" w:space="0" w:color="auto"/>
          </w:divBdr>
        </w:div>
        <w:div w:id="735979102">
          <w:marLeft w:val="0"/>
          <w:marRight w:val="0"/>
          <w:marTop w:val="0"/>
          <w:marBottom w:val="0"/>
          <w:divBdr>
            <w:top w:val="none" w:sz="0" w:space="0" w:color="auto"/>
            <w:left w:val="none" w:sz="0" w:space="0" w:color="auto"/>
            <w:bottom w:val="none" w:sz="0" w:space="0" w:color="auto"/>
            <w:right w:val="none" w:sz="0" w:space="0" w:color="auto"/>
          </w:divBdr>
        </w:div>
        <w:div w:id="1761755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corpocaldas@corpocaldas.gov.co" TargetMode="External"/><Relationship Id="rId3" Type="http://schemas.openxmlformats.org/officeDocument/2006/relationships/image" Target="media/image4.png"/><Relationship Id="rId7" Type="http://schemas.openxmlformats.org/officeDocument/2006/relationships/hyperlink" Target="http://www.corpocaldas.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307C0-FEEA-4739-8381-8AE01C54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4608</Words>
  <Characters>25348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Reanudación vacaciones</vt:lpstr>
    </vt:vector>
  </TitlesOfParts>
  <Company>Corpocaldas</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Reanudación vacaciones</dc:title>
  <dc:subject/>
  <dc:creator>Mauricio Andrés Díaz Arias</dc:creator>
  <cp:keywords/>
  <dc:description/>
  <cp:lastModifiedBy>Diana Patricia Ospina</cp:lastModifiedBy>
  <cp:revision>3</cp:revision>
  <cp:lastPrinted>2025-02-26T16:28:00Z</cp:lastPrinted>
  <dcterms:created xsi:type="dcterms:W3CDTF">2025-06-03T19:55:00Z</dcterms:created>
  <dcterms:modified xsi:type="dcterms:W3CDTF">2025-06-04T23:05:00Z</dcterms:modified>
</cp:coreProperties>
</file>