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3A33" w14:textId="6F12ED79" w:rsidR="00511722" w:rsidRPr="00511722" w:rsidRDefault="00511722" w:rsidP="00511722">
      <w:pPr>
        <w:jc w:val="both"/>
        <w:rPr>
          <w:highlight w:val="yellow"/>
        </w:rPr>
      </w:pPr>
      <w:r w:rsidRPr="00511722">
        <w:t>El Consejo Directivo de la Corporación Autónoma Regional de Caldas CORPOCALDAS - en uso de las facultades legales y estatutarias, especialmente las establecidas en el artículo 27, literal “h” de la Ley 99 de 1993, y el artículo 32, literal h, del Acuerdo de Asamblea Corporativa número 02 de 2009, y</w:t>
      </w:r>
    </w:p>
    <w:p w14:paraId="41719B75" w14:textId="77777777" w:rsidR="00511722" w:rsidRPr="00511722" w:rsidRDefault="00511722" w:rsidP="00511722">
      <w:pPr>
        <w:jc w:val="both"/>
      </w:pPr>
    </w:p>
    <w:p w14:paraId="3E65A4AE" w14:textId="77777777" w:rsidR="00511722" w:rsidRPr="00511722" w:rsidRDefault="00511722" w:rsidP="00511722">
      <w:pPr>
        <w:jc w:val="center"/>
        <w:rPr>
          <w:b/>
        </w:rPr>
      </w:pPr>
      <w:r w:rsidRPr="00511722">
        <w:rPr>
          <w:b/>
        </w:rPr>
        <w:t xml:space="preserve">CONSIDERANDO </w:t>
      </w:r>
    </w:p>
    <w:p w14:paraId="5C6B847F" w14:textId="77777777" w:rsidR="00511722" w:rsidRPr="00511722" w:rsidRDefault="00511722" w:rsidP="00511722">
      <w:pPr>
        <w:widowControl w:val="0"/>
        <w:jc w:val="both"/>
      </w:pPr>
    </w:p>
    <w:p w14:paraId="23C6DB73" w14:textId="77777777" w:rsidR="00511722" w:rsidRPr="00511722" w:rsidRDefault="00511722" w:rsidP="00511722">
      <w:pPr>
        <w:widowControl w:val="0"/>
        <w:jc w:val="both"/>
      </w:pPr>
      <w:r w:rsidRPr="00511722">
        <w:t xml:space="preserve">Que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1EDD800E" w14:textId="77777777" w:rsidR="00511722" w:rsidRPr="00511722" w:rsidRDefault="00511722" w:rsidP="00511722">
      <w:pPr>
        <w:widowControl w:val="0"/>
        <w:jc w:val="both"/>
      </w:pPr>
    </w:p>
    <w:p w14:paraId="3286522F" w14:textId="77777777" w:rsidR="00511722" w:rsidRPr="00511722" w:rsidRDefault="00511722" w:rsidP="00511722">
      <w:pPr>
        <w:widowControl w:val="0"/>
        <w:jc w:val="both"/>
      </w:pPr>
      <w:r w:rsidRPr="00511722">
        <w:t>Que la constitución política en su artículo 211 prevé la delegación de funciones que pueden realizar las autoridades administrativas en sus subalternos, de conformidad con lo planteado en la Ley.</w:t>
      </w:r>
    </w:p>
    <w:p w14:paraId="660B9848" w14:textId="77777777" w:rsidR="00511722" w:rsidRPr="00511722" w:rsidRDefault="00511722" w:rsidP="00511722">
      <w:pPr>
        <w:widowControl w:val="0"/>
        <w:jc w:val="both"/>
      </w:pPr>
    </w:p>
    <w:p w14:paraId="65DDFFBC" w14:textId="77777777" w:rsidR="00511722" w:rsidRPr="00511722" w:rsidRDefault="00511722" w:rsidP="00511722">
      <w:pPr>
        <w:widowControl w:val="0"/>
        <w:jc w:val="both"/>
      </w:pPr>
      <w:proofErr w:type="gramStart"/>
      <w:r w:rsidRPr="00511722">
        <w:t>Que</w:t>
      </w:r>
      <w:proofErr w:type="gramEnd"/>
      <w:r w:rsidRPr="00511722">
        <w:t xml:space="preserve"> a su turno, la Ley 489 de 1998, establece los requisitos de la delegación, señalando, entre otras, que la misma debe realizarse por acto escrito y sólo a funcionarios de nivel directivo o asesor de la entidad, así como señala las funciones que no son susceptibles de delegación (artículos 9, 10 y 11). </w:t>
      </w:r>
    </w:p>
    <w:p w14:paraId="10A8B9A0" w14:textId="77777777" w:rsidR="00511722" w:rsidRPr="00511722" w:rsidRDefault="00511722" w:rsidP="00511722">
      <w:pPr>
        <w:widowControl w:val="0"/>
        <w:jc w:val="both"/>
      </w:pPr>
    </w:p>
    <w:p w14:paraId="33E5D8F0" w14:textId="77777777" w:rsidR="00511722" w:rsidRPr="00511722" w:rsidRDefault="00511722" w:rsidP="00511722">
      <w:pPr>
        <w:widowControl w:val="0"/>
        <w:jc w:val="both"/>
      </w:pPr>
      <w:r w:rsidRPr="00511722">
        <w:t xml:space="preserve">Que según lo dispuesto en el artículo 29, numeral 12 de la Ley 99 de 1993, en concordancia con el parágrafo del Artículo 47, del Acuerdo de Asamblea Corporativa No. 02 de 2009 -Estatutos de Corpocaldas-, el </w:t>
      </w:r>
      <w:proofErr w:type="gramStart"/>
      <w:r w:rsidRPr="00511722">
        <w:t>Director General</w:t>
      </w:r>
      <w:proofErr w:type="gramEnd"/>
      <w:r w:rsidRPr="00511722">
        <w:t xml:space="preserve"> puede delegar en funcionarios del nivel Directivo, el ejercicio de algunas de sus funciones, previa autorización del Consejo Directivo. </w:t>
      </w:r>
    </w:p>
    <w:p w14:paraId="13C0304E" w14:textId="77777777" w:rsidR="00511722" w:rsidRPr="00511722" w:rsidRDefault="00511722" w:rsidP="00511722">
      <w:pPr>
        <w:widowControl w:val="0"/>
        <w:jc w:val="both"/>
      </w:pPr>
    </w:p>
    <w:p w14:paraId="4F09CDE4" w14:textId="77777777" w:rsidR="00511722" w:rsidRPr="00511722" w:rsidRDefault="00511722" w:rsidP="00511722">
      <w:pPr>
        <w:widowControl w:val="0"/>
        <w:jc w:val="both"/>
      </w:pPr>
      <w:r w:rsidRPr="00511722">
        <w:t xml:space="preserve">Que mediante Acuerdo del Consejo Directivo No. 030 de 2017, modificado por el Acuerdo del Consejo Directivo No. 04 de 2025, se autorizó la participación de la Corporación Autónoma Regional de Caldas –CORPOCALDAS-, en la Corporación Cuenca Rio Chinchiná, hoy VIVOCUENCA. </w:t>
      </w:r>
    </w:p>
    <w:p w14:paraId="462C8E73" w14:textId="77777777" w:rsidR="00511722" w:rsidRPr="00511722" w:rsidRDefault="00511722" w:rsidP="00511722">
      <w:pPr>
        <w:widowControl w:val="0"/>
        <w:jc w:val="both"/>
      </w:pPr>
    </w:p>
    <w:p w14:paraId="3661BDD3" w14:textId="77777777" w:rsidR="00511722" w:rsidRPr="00511722" w:rsidRDefault="00511722" w:rsidP="00511722">
      <w:pPr>
        <w:widowControl w:val="0"/>
        <w:jc w:val="both"/>
        <w:rPr>
          <w:lang w:val="es-CO"/>
        </w:rPr>
      </w:pPr>
      <w:r w:rsidRPr="00511722">
        <w:t>Que los estatutos de la Corporación VIVOCUENCA, establecen la participación de CORPOCALDAS en los órganos de Gobierno y Dirección (Asamblea General y Junta Directiva) de aquella, a través del representante legal o su delegado.</w:t>
      </w:r>
    </w:p>
    <w:p w14:paraId="5EBC1EA4" w14:textId="77777777" w:rsidR="00511722" w:rsidRPr="00511722" w:rsidRDefault="00511722" w:rsidP="00511722">
      <w:pPr>
        <w:widowControl w:val="0"/>
        <w:shd w:val="clear" w:color="auto" w:fill="FFFFFF"/>
        <w:jc w:val="both"/>
        <w:rPr>
          <w:lang w:val="es-CO"/>
        </w:rPr>
      </w:pPr>
    </w:p>
    <w:p w14:paraId="71F0755B" w14:textId="77777777" w:rsidR="00511722" w:rsidRPr="00511722" w:rsidRDefault="00511722" w:rsidP="00511722">
      <w:pPr>
        <w:widowControl w:val="0"/>
        <w:shd w:val="clear" w:color="auto" w:fill="FFFFFF"/>
        <w:jc w:val="both"/>
        <w:rPr>
          <w:lang w:val="es-CO"/>
        </w:rPr>
      </w:pPr>
      <w:r w:rsidRPr="00511722">
        <w:rPr>
          <w:lang w:val="es-CO"/>
        </w:rPr>
        <w:t xml:space="preserve">Que en aras de garantizar la eficacia, eficiencia y efectividad en el cumplimiento, implementación y seguimiento, de las decisiones que se tomen al interior de VIVOCUENCA, procurando la toma de acciones dentro de los términos legales y estatutarios, y asegurando el control y verificación de la adecuada ejecución de los proyectos y recursos destinados por CORPOCALDAS, se considera pertinente la delegación de la función de representación legal ante dicha Corporación, en los servidores públicos del nivel directivo de la subdirección de Planificación Ambiental del Territorio, Subdirección de Biodiversidad y Ecosistemas y, Subdirección Administrativa y Financiera de la Corporación, conforme los temas que se deben </w:t>
      </w:r>
      <w:r w:rsidRPr="00511722">
        <w:rPr>
          <w:lang w:val="es-CO"/>
        </w:rPr>
        <w:lastRenderedPageBreak/>
        <w:t>abordar y las decisiones que sea necesario tomar.</w:t>
      </w:r>
    </w:p>
    <w:p w14:paraId="30D326F6" w14:textId="77777777" w:rsidR="00511722" w:rsidRPr="00511722" w:rsidRDefault="00511722" w:rsidP="00511722">
      <w:pPr>
        <w:widowControl w:val="0"/>
        <w:shd w:val="clear" w:color="auto" w:fill="FFFFFF"/>
        <w:jc w:val="both"/>
        <w:rPr>
          <w:lang w:val="es-CO"/>
        </w:rPr>
      </w:pPr>
    </w:p>
    <w:p w14:paraId="2F8A6B6F" w14:textId="043A60F8" w:rsidR="00511722" w:rsidRPr="00511722" w:rsidRDefault="00511722" w:rsidP="00511722">
      <w:pPr>
        <w:widowControl w:val="0"/>
        <w:shd w:val="clear" w:color="auto" w:fill="FFFFFF"/>
        <w:jc w:val="both"/>
        <w:rPr>
          <w:lang w:val="es-CO"/>
        </w:rPr>
      </w:pPr>
      <w:r w:rsidRPr="00511722">
        <w:rPr>
          <w:lang w:val="es-CO"/>
        </w:rPr>
        <w:t xml:space="preserve">Que el Consejo Directivo de CORPOCALDAS, en sesión del día </w:t>
      </w:r>
      <w:r w:rsidR="008E21B6">
        <w:rPr>
          <w:lang w:val="es-CO"/>
        </w:rPr>
        <w:t>15</w:t>
      </w:r>
      <w:r w:rsidRPr="00511722">
        <w:rPr>
          <w:lang w:val="es-CO"/>
        </w:rPr>
        <w:t xml:space="preserve"> de mayo de 2025, definió la procedencia de otorgar la autorización de delegación señalada. </w:t>
      </w:r>
    </w:p>
    <w:p w14:paraId="6C484069" w14:textId="77777777" w:rsidR="00511722" w:rsidRPr="00511722" w:rsidRDefault="00511722" w:rsidP="00511722">
      <w:pPr>
        <w:widowControl w:val="0"/>
        <w:jc w:val="both"/>
        <w:rPr>
          <w:color w:val="FF0000"/>
          <w:lang w:val="es-CO"/>
        </w:rPr>
      </w:pPr>
    </w:p>
    <w:p w14:paraId="2ADBFA1A" w14:textId="77777777" w:rsidR="00511722" w:rsidRPr="00511722" w:rsidRDefault="00511722" w:rsidP="00511722">
      <w:pPr>
        <w:widowControl w:val="0"/>
        <w:jc w:val="both"/>
      </w:pPr>
      <w:r w:rsidRPr="00511722">
        <w:t>En consecuencia,</w:t>
      </w:r>
    </w:p>
    <w:p w14:paraId="541677F5" w14:textId="77777777" w:rsidR="00511722" w:rsidRPr="00511722" w:rsidRDefault="00511722" w:rsidP="00511722">
      <w:pPr>
        <w:widowControl w:val="0"/>
        <w:jc w:val="both"/>
        <w:rPr>
          <w:b/>
        </w:rPr>
      </w:pPr>
    </w:p>
    <w:p w14:paraId="7D04DAE6" w14:textId="77777777" w:rsidR="00511722" w:rsidRPr="00511722" w:rsidRDefault="00511722" w:rsidP="00511722">
      <w:pPr>
        <w:widowControl w:val="0"/>
        <w:ind w:firstLine="15"/>
        <w:jc w:val="center"/>
        <w:rPr>
          <w:b/>
        </w:rPr>
      </w:pPr>
      <w:r w:rsidRPr="00511722">
        <w:rPr>
          <w:b/>
        </w:rPr>
        <w:t>ACUERDA</w:t>
      </w:r>
    </w:p>
    <w:p w14:paraId="3E4EB526" w14:textId="77777777" w:rsidR="00511722" w:rsidRPr="00511722" w:rsidRDefault="00511722" w:rsidP="00511722">
      <w:pPr>
        <w:jc w:val="both"/>
        <w:rPr>
          <w:b/>
        </w:rPr>
      </w:pPr>
    </w:p>
    <w:p w14:paraId="6C883590" w14:textId="77777777" w:rsidR="00511722" w:rsidRPr="00511722" w:rsidRDefault="00511722" w:rsidP="00511722">
      <w:pPr>
        <w:jc w:val="both"/>
      </w:pPr>
      <w:r w:rsidRPr="00511722">
        <w:rPr>
          <w:b/>
        </w:rPr>
        <w:t xml:space="preserve">ARTÍCULO PRIMERO: </w:t>
      </w:r>
      <w:r w:rsidRPr="00511722">
        <w:t xml:space="preserve">Autorizar al </w:t>
      </w:r>
      <w:proofErr w:type="gramStart"/>
      <w:r w:rsidRPr="00511722">
        <w:t>Director General</w:t>
      </w:r>
      <w:proofErr w:type="gramEnd"/>
      <w:r w:rsidRPr="00511722">
        <w:t xml:space="preserve"> de Corpocaldas para delegar en servidores públicos del nivel directivo </w:t>
      </w:r>
      <w:r w:rsidRPr="00511722">
        <w:rPr>
          <w:lang w:val="es-CO"/>
        </w:rPr>
        <w:t>de la subdirección de Planificación Ambiental del Territorio, Subdirección de Biodiversidad y Ecosistemas y, Subdirección Administrativa y Financiera de la Corporación, conforme los temas que se deben abordar y las decisiones que sea necesario tomar</w:t>
      </w:r>
      <w:r w:rsidRPr="00511722">
        <w:t>, la siguiente función:</w:t>
      </w:r>
    </w:p>
    <w:p w14:paraId="407BCF72" w14:textId="77777777" w:rsidR="00511722" w:rsidRPr="00511722" w:rsidRDefault="00511722" w:rsidP="00511722">
      <w:pPr>
        <w:jc w:val="both"/>
      </w:pPr>
    </w:p>
    <w:p w14:paraId="68D22540" w14:textId="77777777" w:rsidR="00511722" w:rsidRPr="00511722" w:rsidRDefault="00511722" w:rsidP="00511722">
      <w:pPr>
        <w:pStyle w:val="Prrafodelista"/>
        <w:numPr>
          <w:ilvl w:val="0"/>
          <w:numId w:val="5"/>
        </w:numPr>
        <w:ind w:left="360"/>
        <w:jc w:val="both"/>
      </w:pPr>
      <w:r w:rsidRPr="00511722">
        <w:t xml:space="preserve">La representación de CORPOCALDAS, ante la Asamblea General y Junta Directiva de la Corporación VIVOCUENCA. Lo cual incluye </w:t>
      </w:r>
      <w:r w:rsidRPr="00511722">
        <w:rPr>
          <w:lang w:val="es-CO"/>
        </w:rPr>
        <w:t>el control y verificación de la adecuada ejecución de los proyectos y recursos destinados por CORPOCALDAS en dicha Corporación.</w:t>
      </w:r>
    </w:p>
    <w:p w14:paraId="60EBE41C" w14:textId="77777777" w:rsidR="00511722" w:rsidRPr="00511722" w:rsidRDefault="00511722" w:rsidP="00511722">
      <w:pPr>
        <w:pStyle w:val="Prrafodelista"/>
        <w:ind w:left="360"/>
        <w:jc w:val="both"/>
      </w:pPr>
      <w:r w:rsidRPr="00511722">
        <w:t xml:space="preserve"> </w:t>
      </w:r>
    </w:p>
    <w:p w14:paraId="549AFA89" w14:textId="77777777" w:rsidR="00511722" w:rsidRPr="00511722" w:rsidRDefault="00511722" w:rsidP="00511722">
      <w:pPr>
        <w:widowControl w:val="0"/>
        <w:jc w:val="both"/>
      </w:pPr>
      <w:r w:rsidRPr="00511722">
        <w:rPr>
          <w:b/>
        </w:rPr>
        <w:t>ARTÍCULO SEGUNDO:</w:t>
      </w:r>
      <w:r w:rsidRPr="00511722">
        <w:t xml:space="preserve"> EI </w:t>
      </w:r>
      <w:proofErr w:type="gramStart"/>
      <w:r w:rsidRPr="00511722">
        <w:t>Director General</w:t>
      </w:r>
      <w:proofErr w:type="gramEnd"/>
      <w:r w:rsidRPr="00511722">
        <w:t>, en el acto de delegación que expida, determinará los asuntos específicos cuya atención y decisión se transfieren. En tal sentido, deberá informarse en todo momento sobre el desarrollo de las delegaciones que haya otorgado e impartir orientaciones generales sobre el ejercicio de las funciones delegadas.</w:t>
      </w:r>
    </w:p>
    <w:p w14:paraId="588A36FB" w14:textId="77777777" w:rsidR="00511722" w:rsidRPr="00511722" w:rsidRDefault="00511722" w:rsidP="00511722">
      <w:pPr>
        <w:widowControl w:val="0"/>
        <w:jc w:val="both"/>
      </w:pPr>
    </w:p>
    <w:p w14:paraId="496C1386" w14:textId="77777777" w:rsidR="00511722" w:rsidRPr="00511722" w:rsidRDefault="00511722" w:rsidP="00511722">
      <w:pPr>
        <w:widowControl w:val="0"/>
        <w:jc w:val="both"/>
      </w:pPr>
      <w:r w:rsidRPr="00511722">
        <w:rPr>
          <w:b/>
        </w:rPr>
        <w:t xml:space="preserve">ARTÍCULO TERCERO: </w:t>
      </w:r>
      <w:r w:rsidRPr="00511722">
        <w:t>El presente acuerdo rige a partir de la fecha de su expedición.</w:t>
      </w:r>
    </w:p>
    <w:p w14:paraId="5235DB70" w14:textId="77777777" w:rsidR="00511722" w:rsidRPr="00511722" w:rsidRDefault="00511722" w:rsidP="00511722">
      <w:pPr>
        <w:widowControl w:val="0"/>
        <w:jc w:val="both"/>
      </w:pPr>
    </w:p>
    <w:p w14:paraId="773036C5" w14:textId="77777777" w:rsidR="00511722" w:rsidRPr="00511722" w:rsidRDefault="00511722" w:rsidP="00511722">
      <w:pPr>
        <w:widowControl w:val="0"/>
        <w:jc w:val="center"/>
        <w:rPr>
          <w:b/>
        </w:rPr>
      </w:pPr>
      <w:r w:rsidRPr="00511722">
        <w:rPr>
          <w:b/>
        </w:rPr>
        <w:t>COMUNÍQUESE Y CÚMPLASE</w:t>
      </w:r>
    </w:p>
    <w:p w14:paraId="0FB210AA" w14:textId="77777777" w:rsidR="00511722" w:rsidRDefault="00511722" w:rsidP="00511722">
      <w:pPr>
        <w:widowControl w:val="0"/>
        <w:jc w:val="both"/>
      </w:pPr>
    </w:p>
    <w:p w14:paraId="6F6A87FD" w14:textId="77777777" w:rsidR="00511722" w:rsidRDefault="00511722" w:rsidP="00511722">
      <w:pPr>
        <w:widowControl w:val="0"/>
        <w:jc w:val="both"/>
      </w:pPr>
    </w:p>
    <w:p w14:paraId="30D67764" w14:textId="77777777" w:rsidR="00511722" w:rsidRDefault="00511722" w:rsidP="00511722">
      <w:pPr>
        <w:widowControl w:val="0"/>
        <w:jc w:val="both"/>
      </w:pPr>
    </w:p>
    <w:p w14:paraId="64BAC9EF" w14:textId="77777777" w:rsidR="00511722" w:rsidRDefault="00511722" w:rsidP="00511722">
      <w:pPr>
        <w:widowControl w:val="0"/>
        <w:jc w:val="both"/>
      </w:pPr>
    </w:p>
    <w:p w14:paraId="3D360F38" w14:textId="194641D3" w:rsidR="00511722" w:rsidRPr="00511722" w:rsidRDefault="00511722" w:rsidP="00511722">
      <w:pPr>
        <w:spacing w:line="240" w:lineRule="auto"/>
        <w:ind w:left="3600" w:firstLine="720"/>
        <w:rPr>
          <w:rFonts w:eastAsia="Times New Roman"/>
          <w:b/>
          <w:lang w:eastAsia="es-ES"/>
        </w:rPr>
      </w:pPr>
      <w:r w:rsidRPr="00511722">
        <w:rPr>
          <w:rFonts w:eastAsia="Times New Roman"/>
          <w:b/>
          <w:lang w:eastAsia="es-ES"/>
        </w:rPr>
        <w:t>DIANA CONSTANZA MEJIA GRAND</w:t>
      </w:r>
    </w:p>
    <w:p w14:paraId="0000002E" w14:textId="2EAF0DF2" w:rsidR="00AA79E4" w:rsidRPr="00511722" w:rsidRDefault="00511722" w:rsidP="00511722">
      <w:pPr>
        <w:widowControl w:val="0"/>
        <w:jc w:val="both"/>
        <w:rPr>
          <w:rFonts w:eastAsia="Times New Roman"/>
          <w:b/>
          <w:lang w:eastAsia="es-ES"/>
        </w:rPr>
      </w:pPr>
      <w:r w:rsidRPr="00511722">
        <w:rPr>
          <w:rFonts w:eastAsia="Times New Roman"/>
          <w:b/>
          <w:lang w:eastAsia="es-ES"/>
        </w:rPr>
        <w:t xml:space="preserve">Presidente Consejo Directivo              </w:t>
      </w:r>
      <w:r>
        <w:rPr>
          <w:rFonts w:eastAsia="Times New Roman"/>
          <w:b/>
          <w:lang w:eastAsia="es-ES"/>
        </w:rPr>
        <w:t xml:space="preserve">      </w:t>
      </w:r>
      <w:proofErr w:type="gramStart"/>
      <w:r w:rsidRPr="00511722">
        <w:rPr>
          <w:rFonts w:eastAsia="Times New Roman"/>
          <w:b/>
          <w:lang w:eastAsia="es-ES"/>
        </w:rPr>
        <w:t>Secretaria</w:t>
      </w:r>
      <w:proofErr w:type="gramEnd"/>
      <w:r>
        <w:rPr>
          <w:rFonts w:eastAsia="Times New Roman"/>
          <w:b/>
          <w:lang w:eastAsia="es-ES"/>
        </w:rPr>
        <w:t xml:space="preserve"> Consejo</w:t>
      </w:r>
      <w:r w:rsidRPr="00511722">
        <w:rPr>
          <w:rFonts w:eastAsia="Times New Roman"/>
          <w:b/>
          <w:lang w:eastAsia="es-ES"/>
        </w:rPr>
        <w:t xml:space="preserve"> </w:t>
      </w:r>
      <w:r w:rsidR="009A54EE" w:rsidRPr="00511722">
        <w:rPr>
          <w:rFonts w:eastAsia="Times New Roman"/>
          <w:b/>
          <w:lang w:eastAsia="es-ES"/>
        </w:rPr>
        <w:t>Directivo</w:t>
      </w:r>
    </w:p>
    <w:p w14:paraId="30FD61AE" w14:textId="77777777" w:rsidR="009A54EE" w:rsidRPr="00511722" w:rsidRDefault="009A54EE" w:rsidP="009A54EE">
      <w:pPr>
        <w:widowControl w:val="0"/>
        <w:jc w:val="both"/>
      </w:pPr>
    </w:p>
    <w:p w14:paraId="3B999C71" w14:textId="24E2E4F0" w:rsidR="00FA3138" w:rsidRPr="00511722" w:rsidRDefault="00226313" w:rsidP="00D02D0A">
      <w:pPr>
        <w:widowControl w:val="0"/>
        <w:jc w:val="both"/>
        <w:rPr>
          <w:i/>
          <w:iCs/>
          <w:sz w:val="16"/>
          <w:szCs w:val="16"/>
        </w:rPr>
      </w:pPr>
      <w:r w:rsidRPr="00511722">
        <w:rPr>
          <w:i/>
          <w:iCs/>
          <w:sz w:val="16"/>
          <w:szCs w:val="16"/>
        </w:rPr>
        <w:t>Revisó</w:t>
      </w:r>
      <w:r w:rsidR="00BE4CF9" w:rsidRPr="00511722">
        <w:rPr>
          <w:i/>
          <w:iCs/>
          <w:sz w:val="16"/>
          <w:szCs w:val="16"/>
        </w:rPr>
        <w:t xml:space="preserve"> y ajustó</w:t>
      </w:r>
      <w:r w:rsidRPr="00511722">
        <w:rPr>
          <w:i/>
          <w:iCs/>
          <w:sz w:val="16"/>
          <w:szCs w:val="16"/>
        </w:rPr>
        <w:t xml:space="preserve">: </w:t>
      </w:r>
      <w:r w:rsidR="00FA3138" w:rsidRPr="00511722">
        <w:rPr>
          <w:i/>
          <w:iCs/>
          <w:sz w:val="16"/>
          <w:szCs w:val="16"/>
        </w:rPr>
        <w:tab/>
        <w:t xml:space="preserve">Diana Constanza Mejía Grand – </w:t>
      </w:r>
      <w:proofErr w:type="gramStart"/>
      <w:r w:rsidR="00FA3138" w:rsidRPr="00511722">
        <w:rPr>
          <w:i/>
          <w:iCs/>
          <w:sz w:val="16"/>
          <w:szCs w:val="16"/>
        </w:rPr>
        <w:t>Secretaria General</w:t>
      </w:r>
      <w:proofErr w:type="gramEnd"/>
    </w:p>
    <w:p w14:paraId="00000031" w14:textId="7EFD13D8" w:rsidR="00AA79E4" w:rsidRPr="00511722" w:rsidRDefault="00BE4CF9" w:rsidP="00D02D0A">
      <w:pPr>
        <w:widowControl w:val="0"/>
        <w:jc w:val="both"/>
        <w:rPr>
          <w:i/>
          <w:iCs/>
          <w:sz w:val="16"/>
          <w:szCs w:val="16"/>
        </w:rPr>
      </w:pPr>
      <w:r w:rsidRPr="00511722">
        <w:rPr>
          <w:i/>
          <w:iCs/>
          <w:sz w:val="16"/>
          <w:szCs w:val="16"/>
        </w:rPr>
        <w:t>Proyectó</w:t>
      </w:r>
      <w:r w:rsidR="00226313" w:rsidRPr="00511722">
        <w:rPr>
          <w:i/>
          <w:iCs/>
          <w:sz w:val="16"/>
          <w:szCs w:val="16"/>
        </w:rPr>
        <w:t xml:space="preserve">: </w:t>
      </w:r>
      <w:r w:rsidR="00FA3138" w:rsidRPr="00511722">
        <w:rPr>
          <w:i/>
          <w:iCs/>
          <w:sz w:val="16"/>
          <w:szCs w:val="16"/>
        </w:rPr>
        <w:tab/>
      </w:r>
      <w:r w:rsidR="00511722" w:rsidRPr="00511722">
        <w:rPr>
          <w:i/>
          <w:iCs/>
          <w:sz w:val="16"/>
          <w:szCs w:val="16"/>
        </w:rPr>
        <w:t>A</w:t>
      </w:r>
      <w:r w:rsidR="009A54EE" w:rsidRPr="00511722">
        <w:rPr>
          <w:i/>
          <w:iCs/>
          <w:sz w:val="16"/>
          <w:szCs w:val="16"/>
        </w:rPr>
        <w:t>ndrés Eduardo Henao Pinilla – Profesional Especializado</w:t>
      </w:r>
      <w:r w:rsidR="00FA3138" w:rsidRPr="00511722">
        <w:rPr>
          <w:i/>
          <w:iCs/>
          <w:sz w:val="16"/>
          <w:szCs w:val="16"/>
        </w:rPr>
        <w:t>.</w:t>
      </w:r>
    </w:p>
    <w:p w14:paraId="00000032" w14:textId="77777777" w:rsidR="00AA79E4" w:rsidRPr="00511722" w:rsidRDefault="00AA79E4" w:rsidP="00D02D0A">
      <w:pPr>
        <w:widowControl w:val="0"/>
        <w:jc w:val="both"/>
        <w:rPr>
          <w:i/>
          <w:iCs/>
          <w:sz w:val="16"/>
          <w:szCs w:val="16"/>
        </w:rPr>
      </w:pPr>
    </w:p>
    <w:p w14:paraId="00000033" w14:textId="77777777" w:rsidR="00AA79E4" w:rsidRPr="00511722" w:rsidRDefault="00AA79E4" w:rsidP="00D02D0A">
      <w:pPr>
        <w:widowControl w:val="0"/>
        <w:ind w:firstLine="15"/>
        <w:jc w:val="both"/>
        <w:rPr>
          <w:sz w:val="16"/>
          <w:szCs w:val="16"/>
        </w:rPr>
      </w:pPr>
    </w:p>
    <w:p w14:paraId="00000034" w14:textId="77777777" w:rsidR="00AA79E4" w:rsidRPr="00511722" w:rsidRDefault="00AA79E4">
      <w:pPr>
        <w:jc w:val="both"/>
      </w:pPr>
    </w:p>
    <w:sectPr w:rsidR="00AA79E4" w:rsidRPr="00511722" w:rsidSect="00D02D0A">
      <w:headerReference w:type="default" r:id="rId7"/>
      <w:footerReference w:type="default" r:id="rId8"/>
      <w:pgSz w:w="11909" w:h="16834"/>
      <w:pgMar w:top="198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4C03" w14:textId="77777777" w:rsidR="00BC7F09" w:rsidRDefault="00BC7F09" w:rsidP="003D1BE1">
      <w:pPr>
        <w:spacing w:line="240" w:lineRule="auto"/>
      </w:pPr>
      <w:r>
        <w:separator/>
      </w:r>
    </w:p>
  </w:endnote>
  <w:endnote w:type="continuationSeparator" w:id="0">
    <w:p w14:paraId="631C0CC8" w14:textId="77777777" w:rsidR="00BC7F09" w:rsidRDefault="00BC7F09" w:rsidP="003D1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79BC" w14:textId="59D09957" w:rsidR="005E26A3" w:rsidRDefault="005E26A3">
    <w:pPr>
      <w:pStyle w:val="Piedepgina"/>
    </w:pPr>
    <w:r>
      <w:rPr>
        <w:noProof/>
        <w:lang w:val="en-US" w:eastAsia="en-US"/>
      </w:rPr>
      <mc:AlternateContent>
        <mc:Choice Requires="wps">
          <w:drawing>
            <wp:anchor distT="0" distB="0" distL="114300" distR="114300" simplePos="0" relativeHeight="251661312" behindDoc="0" locked="0" layoutInCell="1" allowOverlap="1" wp14:anchorId="32977DFE" wp14:editId="6E1E47B2">
              <wp:simplePos x="0" y="0"/>
              <wp:positionH relativeFrom="margin">
                <wp:posOffset>0</wp:posOffset>
              </wp:positionH>
              <wp:positionV relativeFrom="paragraph">
                <wp:posOffset>-285008</wp:posOffset>
              </wp:positionV>
              <wp:extent cx="5974715" cy="10922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D4E0" w14:textId="77777777" w:rsidR="005E26A3" w:rsidRPr="00B9039C" w:rsidRDefault="005E26A3" w:rsidP="005E26A3">
                          <w:pPr>
                            <w:spacing w:line="240" w:lineRule="auto"/>
                            <w:jc w:val="center"/>
                            <w:rPr>
                              <w:sz w:val="16"/>
                              <w:szCs w:val="16"/>
                            </w:rPr>
                          </w:pPr>
                          <w:r w:rsidRPr="00B9039C">
                            <w:rPr>
                              <w:sz w:val="16"/>
                              <w:szCs w:val="16"/>
                            </w:rPr>
                            <w:t xml:space="preserve">Calle </w:t>
                          </w:r>
                          <w:proofErr w:type="gramStart"/>
                          <w:r w:rsidRPr="00B9039C">
                            <w:rPr>
                              <w:sz w:val="16"/>
                              <w:szCs w:val="16"/>
                            </w:rPr>
                            <w:t>21  No.  23</w:t>
                          </w:r>
                          <w:proofErr w:type="gramEnd"/>
                          <w:r w:rsidRPr="00B9039C">
                            <w:rPr>
                              <w:sz w:val="16"/>
                              <w:szCs w:val="16"/>
                            </w:rPr>
                            <w:t xml:space="preserve"> – </w:t>
                          </w:r>
                          <w:proofErr w:type="gramStart"/>
                          <w:r w:rsidRPr="00B9039C">
                            <w:rPr>
                              <w:sz w:val="16"/>
                              <w:szCs w:val="16"/>
                            </w:rPr>
                            <w:t>22  Edificio</w:t>
                          </w:r>
                          <w:proofErr w:type="gramEnd"/>
                          <w:r w:rsidRPr="00B9039C">
                            <w:rPr>
                              <w:sz w:val="16"/>
                              <w:szCs w:val="16"/>
                            </w:rPr>
                            <w:t xml:space="preserve"> Atlas Manizales</w:t>
                          </w:r>
                        </w:p>
                        <w:p w14:paraId="342B8E03" w14:textId="77777777" w:rsidR="005E26A3" w:rsidRPr="00B9039C" w:rsidRDefault="005E26A3" w:rsidP="005E26A3">
                          <w:pPr>
                            <w:spacing w:line="240" w:lineRule="auto"/>
                            <w:jc w:val="center"/>
                            <w:rPr>
                              <w:sz w:val="16"/>
                              <w:szCs w:val="16"/>
                            </w:rPr>
                          </w:pPr>
                          <w:r w:rsidRPr="00B9039C">
                            <w:rPr>
                              <w:sz w:val="16"/>
                              <w:szCs w:val="16"/>
                            </w:rPr>
                            <w:t>Teléfono: (6) 884 14 09 – Fax: 884 19 52</w:t>
                          </w:r>
                        </w:p>
                        <w:p w14:paraId="05F3CD81" w14:textId="77777777" w:rsidR="005E26A3" w:rsidRPr="00B9039C" w:rsidRDefault="005E26A3" w:rsidP="005E26A3">
                          <w:pPr>
                            <w:spacing w:line="240" w:lineRule="auto"/>
                            <w:jc w:val="center"/>
                            <w:rPr>
                              <w:sz w:val="16"/>
                              <w:szCs w:val="16"/>
                            </w:rPr>
                          </w:pPr>
                          <w:r w:rsidRPr="00B9039C">
                            <w:rPr>
                              <w:sz w:val="16"/>
                              <w:szCs w:val="16"/>
                            </w:rPr>
                            <w:t>Código Postal 170006 - Línea Verde: 01 8000 96 88 13</w:t>
                          </w:r>
                        </w:p>
                        <w:p w14:paraId="751F7B1E" w14:textId="77777777" w:rsidR="005E26A3" w:rsidRPr="00B9039C" w:rsidRDefault="005E26A3" w:rsidP="005E26A3">
                          <w:pPr>
                            <w:spacing w:line="240" w:lineRule="auto"/>
                            <w:jc w:val="center"/>
                            <w:rPr>
                              <w:sz w:val="16"/>
                              <w:szCs w:val="16"/>
                            </w:rPr>
                          </w:pPr>
                          <w:r w:rsidRPr="00B9039C">
                            <w:rPr>
                              <w:sz w:val="16"/>
                              <w:szCs w:val="16"/>
                            </w:rPr>
                            <w:t>www.corpocaldas.gov.co - corpocaldas@corpocaldas.gov.co</w:t>
                          </w:r>
                        </w:p>
                        <w:p w14:paraId="53C32303" w14:textId="77777777" w:rsidR="005E26A3" w:rsidRPr="00B9039C" w:rsidRDefault="005E26A3" w:rsidP="005E26A3">
                          <w:pPr>
                            <w:jc w:val="center"/>
                            <w:rPr>
                              <w:sz w:val="16"/>
                              <w:szCs w:val="16"/>
                            </w:rPr>
                          </w:pPr>
                          <w:r w:rsidRPr="00B9039C">
                            <w:rPr>
                              <w:sz w:val="16"/>
                              <w:szCs w:val="16"/>
                            </w:rPr>
                            <w:t xml:space="preserve">www.facebook.com/corpocaldas -   </w:t>
                          </w:r>
                          <w:proofErr w:type="spellStart"/>
                          <w:r w:rsidRPr="00B9039C">
                            <w:rPr>
                              <w:sz w:val="16"/>
                              <w:szCs w:val="16"/>
                            </w:rPr>
                            <w:t>twitter@corpocaldas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77DFE" id="_x0000_t202" coordsize="21600,21600" o:spt="202" path="m,l,21600r21600,l21600,xe">
              <v:stroke joinstyle="miter"/>
              <v:path gradientshapeok="t" o:connecttype="rect"/>
            </v:shapetype>
            <v:shape id="Cuadro de texto 9" o:spid="_x0000_s1026" type="#_x0000_t202" style="position:absolute;margin-left:0;margin-top:-22.45pt;width:470.45pt;height: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kT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" filled="f" stroked="f">
              <v:textbox>
                <w:txbxContent>
                  <w:p w14:paraId="5A98D4E0" w14:textId="77777777" w:rsidR="005E26A3" w:rsidRPr="00B9039C" w:rsidRDefault="005E26A3" w:rsidP="005E26A3">
                    <w:pPr>
                      <w:spacing w:line="240" w:lineRule="auto"/>
                      <w:jc w:val="center"/>
                      <w:rPr>
                        <w:sz w:val="16"/>
                        <w:szCs w:val="16"/>
                      </w:rPr>
                    </w:pPr>
                    <w:r w:rsidRPr="00B9039C">
                      <w:rPr>
                        <w:sz w:val="16"/>
                        <w:szCs w:val="16"/>
                      </w:rPr>
                      <w:t xml:space="preserve">Calle </w:t>
                    </w:r>
                    <w:proofErr w:type="gramStart"/>
                    <w:r w:rsidRPr="00B9039C">
                      <w:rPr>
                        <w:sz w:val="16"/>
                        <w:szCs w:val="16"/>
                      </w:rPr>
                      <w:t>21  No.  23</w:t>
                    </w:r>
                    <w:proofErr w:type="gramEnd"/>
                    <w:r w:rsidRPr="00B9039C">
                      <w:rPr>
                        <w:sz w:val="16"/>
                        <w:szCs w:val="16"/>
                      </w:rPr>
                      <w:t xml:space="preserve"> – </w:t>
                    </w:r>
                    <w:proofErr w:type="gramStart"/>
                    <w:r w:rsidRPr="00B9039C">
                      <w:rPr>
                        <w:sz w:val="16"/>
                        <w:szCs w:val="16"/>
                      </w:rPr>
                      <w:t>22  Edificio</w:t>
                    </w:r>
                    <w:proofErr w:type="gramEnd"/>
                    <w:r w:rsidRPr="00B9039C">
                      <w:rPr>
                        <w:sz w:val="16"/>
                        <w:szCs w:val="16"/>
                      </w:rPr>
                      <w:t xml:space="preserve"> Atlas Manizales</w:t>
                    </w:r>
                  </w:p>
                  <w:p w14:paraId="342B8E03" w14:textId="77777777" w:rsidR="005E26A3" w:rsidRPr="00B9039C" w:rsidRDefault="005E26A3" w:rsidP="005E26A3">
                    <w:pPr>
                      <w:spacing w:line="240" w:lineRule="auto"/>
                      <w:jc w:val="center"/>
                      <w:rPr>
                        <w:sz w:val="16"/>
                        <w:szCs w:val="16"/>
                      </w:rPr>
                    </w:pPr>
                    <w:r w:rsidRPr="00B9039C">
                      <w:rPr>
                        <w:sz w:val="16"/>
                        <w:szCs w:val="16"/>
                      </w:rPr>
                      <w:t>Teléfono: (6) 884 14 09 – Fax: 884 19 52</w:t>
                    </w:r>
                  </w:p>
                  <w:p w14:paraId="05F3CD81" w14:textId="77777777" w:rsidR="005E26A3" w:rsidRPr="00B9039C" w:rsidRDefault="005E26A3" w:rsidP="005E26A3">
                    <w:pPr>
                      <w:spacing w:line="240" w:lineRule="auto"/>
                      <w:jc w:val="center"/>
                      <w:rPr>
                        <w:sz w:val="16"/>
                        <w:szCs w:val="16"/>
                      </w:rPr>
                    </w:pPr>
                    <w:r w:rsidRPr="00B9039C">
                      <w:rPr>
                        <w:sz w:val="16"/>
                        <w:szCs w:val="16"/>
                      </w:rPr>
                      <w:t>Código Postal 170006 - Línea Verde: 01 8000 96 88 13</w:t>
                    </w:r>
                  </w:p>
                  <w:p w14:paraId="751F7B1E" w14:textId="77777777" w:rsidR="005E26A3" w:rsidRPr="00B9039C" w:rsidRDefault="005E26A3" w:rsidP="005E26A3">
                    <w:pPr>
                      <w:spacing w:line="240" w:lineRule="auto"/>
                      <w:jc w:val="center"/>
                      <w:rPr>
                        <w:sz w:val="16"/>
                        <w:szCs w:val="16"/>
                      </w:rPr>
                    </w:pPr>
                    <w:r w:rsidRPr="00B9039C">
                      <w:rPr>
                        <w:sz w:val="16"/>
                        <w:szCs w:val="16"/>
                      </w:rPr>
                      <w:t>www.corpocaldas.gov.co - corpocaldas@corpocaldas.gov.co</w:t>
                    </w:r>
                  </w:p>
                  <w:p w14:paraId="53C32303" w14:textId="77777777" w:rsidR="005E26A3" w:rsidRPr="00B9039C" w:rsidRDefault="005E26A3" w:rsidP="005E26A3">
                    <w:pPr>
                      <w:jc w:val="center"/>
                      <w:rPr>
                        <w:sz w:val="16"/>
                        <w:szCs w:val="16"/>
                      </w:rPr>
                    </w:pPr>
                    <w:r w:rsidRPr="00B9039C">
                      <w:rPr>
                        <w:sz w:val="16"/>
                        <w:szCs w:val="16"/>
                      </w:rPr>
                      <w:t xml:space="preserve">www.facebook.com/corpocaldas -   </w:t>
                    </w:r>
                    <w:proofErr w:type="spellStart"/>
                    <w:r w:rsidRPr="00B9039C">
                      <w:rPr>
                        <w:sz w:val="16"/>
                        <w:szCs w:val="16"/>
                      </w:rPr>
                      <w:t>twitter@corpocaldas</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4505" w14:textId="77777777" w:rsidR="00BC7F09" w:rsidRDefault="00BC7F09" w:rsidP="003D1BE1">
      <w:pPr>
        <w:spacing w:line="240" w:lineRule="auto"/>
      </w:pPr>
      <w:r>
        <w:separator/>
      </w:r>
    </w:p>
  </w:footnote>
  <w:footnote w:type="continuationSeparator" w:id="0">
    <w:p w14:paraId="3E7FC3CF" w14:textId="77777777" w:rsidR="00BC7F09" w:rsidRDefault="00BC7F09" w:rsidP="003D1B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63E9" w14:textId="0B821E11" w:rsidR="003D1BE1" w:rsidRDefault="003D1BE1" w:rsidP="003D1BE1">
    <w:pPr>
      <w:jc w:val="center"/>
      <w:rPr>
        <w:rFonts w:ascii="Century Gothic" w:hAnsi="Century Gothic"/>
        <w:b/>
        <w:sz w:val="24"/>
        <w:szCs w:val="24"/>
      </w:rPr>
    </w:pPr>
    <w:r w:rsidRPr="000D0C77">
      <w:rPr>
        <w:noProof/>
        <w:sz w:val="20"/>
        <w:lang w:val="en-US" w:eastAsia="en-US"/>
      </w:rPr>
      <w:drawing>
        <wp:anchor distT="0" distB="0" distL="114300" distR="114300" simplePos="0" relativeHeight="251659264" behindDoc="1" locked="0" layoutInCell="1" allowOverlap="1" wp14:anchorId="3F14A23F" wp14:editId="0C267779">
          <wp:simplePos x="0" y="0"/>
          <wp:positionH relativeFrom="column">
            <wp:posOffset>-223520</wp:posOffset>
          </wp:positionH>
          <wp:positionV relativeFrom="paragraph">
            <wp:posOffset>-154256</wp:posOffset>
          </wp:positionV>
          <wp:extent cx="1171575" cy="900752"/>
          <wp:effectExtent l="0" t="0" r="0" b="0"/>
          <wp:wrapNone/>
          <wp:docPr id="41" name="Imagen 4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94472" w14:textId="2057CD17" w:rsidR="003D1BE1" w:rsidRPr="008E21B6" w:rsidRDefault="003D1BE1" w:rsidP="003D1BE1">
    <w:pPr>
      <w:jc w:val="center"/>
      <w:rPr>
        <w:b/>
      </w:rPr>
    </w:pPr>
    <w:r w:rsidRPr="008E21B6">
      <w:rPr>
        <w:b/>
      </w:rPr>
      <w:t xml:space="preserve">ACUERDO NÚMERO </w:t>
    </w:r>
    <w:r w:rsidR="00511722" w:rsidRPr="008E21B6">
      <w:rPr>
        <w:b/>
      </w:rPr>
      <w:t>09 DE 2025</w:t>
    </w:r>
  </w:p>
  <w:p w14:paraId="2B138D4D" w14:textId="0845A3A8" w:rsidR="003D1BE1" w:rsidRPr="008E21B6" w:rsidRDefault="003D1BE1" w:rsidP="003D1BE1">
    <w:pPr>
      <w:jc w:val="center"/>
      <w:rPr>
        <w:b/>
      </w:rPr>
    </w:pPr>
    <w:r w:rsidRPr="008E21B6">
      <w:rPr>
        <w:b/>
      </w:rPr>
      <w:t>(</w:t>
    </w:r>
    <w:proofErr w:type="gramStart"/>
    <w:r w:rsidR="00511722" w:rsidRPr="008E21B6">
      <w:rPr>
        <w:b/>
      </w:rPr>
      <w:t>Mayo</w:t>
    </w:r>
    <w:proofErr w:type="gramEnd"/>
    <w:r w:rsidR="00511722" w:rsidRPr="008E21B6">
      <w:rPr>
        <w:b/>
      </w:rPr>
      <w:t xml:space="preserve"> 15</w:t>
    </w:r>
    <w:r w:rsidRPr="008E21B6">
      <w:rPr>
        <w:b/>
      </w:rPr>
      <w:t>)</w:t>
    </w:r>
  </w:p>
  <w:p w14:paraId="28208C2E" w14:textId="1326FB6D" w:rsidR="003D1BE1" w:rsidRPr="00511722" w:rsidRDefault="003D1BE1" w:rsidP="003D1BE1">
    <w:pPr>
      <w:jc w:val="center"/>
      <w:rPr>
        <w:b/>
        <w:sz w:val="24"/>
        <w:szCs w:val="24"/>
      </w:rPr>
    </w:pPr>
  </w:p>
  <w:p w14:paraId="03AE85F3" w14:textId="151D537E" w:rsidR="003D1BE1" w:rsidRPr="008E21B6" w:rsidRDefault="008E21B6" w:rsidP="003D1BE1">
    <w:pPr>
      <w:jc w:val="center"/>
      <w:rPr>
        <w:b/>
      </w:rPr>
    </w:pPr>
    <w:r w:rsidRPr="008E21B6">
      <w:rPr>
        <w:b/>
      </w:rPr>
      <w:t xml:space="preserve">Por medio del cual se autoriza al </w:t>
    </w:r>
    <w:proofErr w:type="gramStart"/>
    <w:r>
      <w:rPr>
        <w:b/>
      </w:rPr>
      <w:t>D</w:t>
    </w:r>
    <w:r w:rsidRPr="008E21B6">
      <w:rPr>
        <w:b/>
      </w:rPr>
      <w:t xml:space="preserve">irector </w:t>
    </w:r>
    <w:r>
      <w:rPr>
        <w:b/>
      </w:rPr>
      <w:t>G</w:t>
    </w:r>
    <w:r w:rsidRPr="008E21B6">
      <w:rPr>
        <w:b/>
      </w:rPr>
      <w:t>eneral</w:t>
    </w:r>
    <w:proofErr w:type="gramEnd"/>
    <w:r w:rsidRPr="008E21B6">
      <w:rPr>
        <w:b/>
      </w:rPr>
      <w:t xml:space="preserve"> para delegar algunas de sus funciones en los servidores públicos de la entidad</w:t>
    </w:r>
  </w:p>
  <w:p w14:paraId="6D6F6633" w14:textId="2CC2CE7A" w:rsidR="003D1BE1" w:rsidRDefault="003D1B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068B"/>
    <w:multiLevelType w:val="hybridMultilevel"/>
    <w:tmpl w:val="C0309212"/>
    <w:lvl w:ilvl="0" w:tplc="CFE06FC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C62DB"/>
    <w:multiLevelType w:val="hybridMultilevel"/>
    <w:tmpl w:val="9A680E34"/>
    <w:lvl w:ilvl="0" w:tplc="736434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42357"/>
    <w:multiLevelType w:val="hybridMultilevel"/>
    <w:tmpl w:val="F5987F18"/>
    <w:lvl w:ilvl="0" w:tplc="AA46DAF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654D6"/>
    <w:multiLevelType w:val="multilevel"/>
    <w:tmpl w:val="A4EEB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4F5442"/>
    <w:multiLevelType w:val="hybridMultilevel"/>
    <w:tmpl w:val="CCE29BDE"/>
    <w:lvl w:ilvl="0" w:tplc="5406C0A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42492">
    <w:abstractNumId w:val="3"/>
  </w:num>
  <w:num w:numId="2" w16cid:durableId="350646568">
    <w:abstractNumId w:val="4"/>
  </w:num>
  <w:num w:numId="3" w16cid:durableId="434398654">
    <w:abstractNumId w:val="0"/>
  </w:num>
  <w:num w:numId="4" w16cid:durableId="691880072">
    <w:abstractNumId w:val="2"/>
  </w:num>
  <w:num w:numId="5" w16cid:durableId="12262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E4"/>
    <w:rsid w:val="0002439C"/>
    <w:rsid w:val="000C6221"/>
    <w:rsid w:val="000D61E6"/>
    <w:rsid w:val="0015430C"/>
    <w:rsid w:val="0018560F"/>
    <w:rsid w:val="001A05FB"/>
    <w:rsid w:val="001C718C"/>
    <w:rsid w:val="00226313"/>
    <w:rsid w:val="0028070D"/>
    <w:rsid w:val="002A5906"/>
    <w:rsid w:val="002B7226"/>
    <w:rsid w:val="003D1BE1"/>
    <w:rsid w:val="003F6F09"/>
    <w:rsid w:val="00454E69"/>
    <w:rsid w:val="00511722"/>
    <w:rsid w:val="005E259A"/>
    <w:rsid w:val="005E26A3"/>
    <w:rsid w:val="0066608D"/>
    <w:rsid w:val="006C0C6E"/>
    <w:rsid w:val="00733044"/>
    <w:rsid w:val="0076463A"/>
    <w:rsid w:val="00881255"/>
    <w:rsid w:val="00887B71"/>
    <w:rsid w:val="008A09A7"/>
    <w:rsid w:val="008E21B6"/>
    <w:rsid w:val="00903851"/>
    <w:rsid w:val="009826C3"/>
    <w:rsid w:val="009A54EE"/>
    <w:rsid w:val="00A37858"/>
    <w:rsid w:val="00AA79E4"/>
    <w:rsid w:val="00AE314A"/>
    <w:rsid w:val="00B00AAA"/>
    <w:rsid w:val="00B326E3"/>
    <w:rsid w:val="00BA2C4E"/>
    <w:rsid w:val="00BB44BD"/>
    <w:rsid w:val="00BC1E89"/>
    <w:rsid w:val="00BC7F09"/>
    <w:rsid w:val="00BE4CF9"/>
    <w:rsid w:val="00C847AE"/>
    <w:rsid w:val="00D02D0A"/>
    <w:rsid w:val="00D550B1"/>
    <w:rsid w:val="00D63971"/>
    <w:rsid w:val="00DB6FC4"/>
    <w:rsid w:val="00DF3684"/>
    <w:rsid w:val="00E960DF"/>
    <w:rsid w:val="00F73B00"/>
    <w:rsid w:val="00FA3138"/>
    <w:rsid w:val="00FC7846"/>
    <w:rsid w:val="00FF0E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C99C"/>
  <w15:docId w15:val="{CD52A0F6-478C-D947-B08B-021728FD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E960DF"/>
    <w:rPr>
      <w:sz w:val="16"/>
      <w:szCs w:val="16"/>
    </w:rPr>
  </w:style>
  <w:style w:type="paragraph" w:styleId="Textocomentario">
    <w:name w:val="annotation text"/>
    <w:basedOn w:val="Normal"/>
    <w:link w:val="TextocomentarioCar"/>
    <w:uiPriority w:val="99"/>
    <w:semiHidden/>
    <w:unhideWhenUsed/>
    <w:rsid w:val="00E960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60DF"/>
    <w:rPr>
      <w:sz w:val="20"/>
      <w:szCs w:val="20"/>
    </w:rPr>
  </w:style>
  <w:style w:type="paragraph" w:styleId="Asuntodelcomentario">
    <w:name w:val="annotation subject"/>
    <w:basedOn w:val="Textocomentario"/>
    <w:next w:val="Textocomentario"/>
    <w:link w:val="AsuntodelcomentarioCar"/>
    <w:uiPriority w:val="99"/>
    <w:semiHidden/>
    <w:unhideWhenUsed/>
    <w:rsid w:val="00E960DF"/>
    <w:rPr>
      <w:b/>
      <w:bCs/>
    </w:rPr>
  </w:style>
  <w:style w:type="character" w:customStyle="1" w:styleId="AsuntodelcomentarioCar">
    <w:name w:val="Asunto del comentario Car"/>
    <w:basedOn w:val="TextocomentarioCar"/>
    <w:link w:val="Asuntodelcomentario"/>
    <w:uiPriority w:val="99"/>
    <w:semiHidden/>
    <w:rsid w:val="00E960DF"/>
    <w:rPr>
      <w:b/>
      <w:bCs/>
      <w:sz w:val="20"/>
      <w:szCs w:val="20"/>
    </w:rPr>
  </w:style>
  <w:style w:type="paragraph" w:styleId="Textodeglobo">
    <w:name w:val="Balloon Text"/>
    <w:basedOn w:val="Normal"/>
    <w:link w:val="TextodegloboCar"/>
    <w:uiPriority w:val="99"/>
    <w:semiHidden/>
    <w:unhideWhenUsed/>
    <w:rsid w:val="00E960D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0DF"/>
    <w:rPr>
      <w:rFonts w:ascii="Segoe UI" w:hAnsi="Segoe UI" w:cs="Segoe UI"/>
      <w:sz w:val="18"/>
      <w:szCs w:val="18"/>
    </w:rPr>
  </w:style>
  <w:style w:type="paragraph" w:styleId="Prrafodelista">
    <w:name w:val="List Paragraph"/>
    <w:basedOn w:val="Normal"/>
    <w:uiPriority w:val="34"/>
    <w:qFormat/>
    <w:rsid w:val="00A37858"/>
    <w:pPr>
      <w:ind w:left="720"/>
      <w:contextualSpacing/>
    </w:pPr>
  </w:style>
  <w:style w:type="paragraph" w:styleId="Encabezado">
    <w:name w:val="header"/>
    <w:basedOn w:val="Normal"/>
    <w:link w:val="EncabezadoCar"/>
    <w:uiPriority w:val="99"/>
    <w:unhideWhenUsed/>
    <w:rsid w:val="003D1BE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D1BE1"/>
  </w:style>
  <w:style w:type="paragraph" w:styleId="Piedepgina">
    <w:name w:val="footer"/>
    <w:basedOn w:val="Normal"/>
    <w:link w:val="PiedepginaCar"/>
    <w:uiPriority w:val="99"/>
    <w:unhideWhenUsed/>
    <w:rsid w:val="003D1BE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D1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Patricia Ospina</dc:creator>
  <cp:lastModifiedBy>Diana Patricia Ospina</cp:lastModifiedBy>
  <cp:revision>4</cp:revision>
  <dcterms:created xsi:type="dcterms:W3CDTF">2025-05-12T15:43:00Z</dcterms:created>
  <dcterms:modified xsi:type="dcterms:W3CDTF">2025-05-12T16:00:00Z</dcterms:modified>
</cp:coreProperties>
</file>